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ind w:firstLine="422" w:firstLineChars="200"/>
        <w:jc w:val="center"/>
        <w:rPr>
          <w:rFonts w:ascii="宋体" w:hAnsi="宋体" w:eastAsia="宋体" w:cs="宋体"/>
          <w:b/>
          <w:bCs/>
          <w:color w:val="000000" w:themeColor="text1"/>
          <w:szCs w:val="21"/>
          <w14:textFill>
            <w14:solidFill>
              <w14:schemeClr w14:val="tx1"/>
            </w14:solidFill>
          </w14:textFill>
        </w:rPr>
      </w:pPr>
      <w:r>
        <w:rPr>
          <w:rFonts w:hint="eastAsia" w:ascii="宋体" w:hAnsi="宋体" w:eastAsia="宋体" w:cs="宋体"/>
          <w:b/>
          <w:bCs/>
          <w:color w:val="000000" w:themeColor="text1"/>
          <w:szCs w:val="21"/>
          <w14:textFill>
            <w14:solidFill>
              <w14:schemeClr w14:val="tx1"/>
            </w14:solidFill>
          </w14:textFill>
        </w:rPr>
        <w:t>无锡市北高中政治教研组月度工作简讯201810</w:t>
      </w:r>
    </w:p>
    <w:p>
      <w:pPr>
        <w:spacing w:line="400" w:lineRule="exact"/>
        <w:ind w:firstLine="420" w:firstLineChars="200"/>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政治学科组长期坚持“以学生发展为本”为指导思想，坚持党的教育方针，坚持教育的“三个面向”，以课程改革为动力，积极落实学校学校工作精神和要点，认真抓好教学常规，加强教育科研，推进教学改革，切实推进素质教育，不断提高本组教师的思想政治素质、专业理论水平和业务能力，从而提高本学科的教学质量，为学校的教育现代化建设和素质教育的全面推进做出贡献。</w:t>
      </w:r>
    </w:p>
    <w:p>
      <w:pPr>
        <w:spacing w:line="400" w:lineRule="exact"/>
        <w:ind w:firstLine="420" w:firstLineChars="200"/>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10月，各备课组围绕学校教育教学工作总体部署，将教育管理、教学业务和教研业务有机整合，各项教育教学工作开局良好。具体开展工作如下：</w:t>
      </w:r>
    </w:p>
    <w:p>
      <w:pPr>
        <w:spacing w:line="400" w:lineRule="exact"/>
        <w:ind w:firstLine="422" w:firstLineChars="200"/>
        <w:jc w:val="left"/>
        <w:rPr>
          <w:rFonts w:ascii="宋体" w:hAnsi="宋体" w:eastAsia="宋体" w:cs="宋体"/>
          <w:b/>
          <w:bCs/>
          <w:color w:val="000000" w:themeColor="text1"/>
          <w:szCs w:val="21"/>
          <w14:textFill>
            <w14:solidFill>
              <w14:schemeClr w14:val="tx1"/>
            </w14:solidFill>
          </w14:textFill>
        </w:rPr>
      </w:pPr>
      <w:r>
        <w:rPr>
          <w:rFonts w:hint="eastAsia" w:ascii="宋体" w:hAnsi="宋体" w:eastAsia="宋体" w:cs="宋体"/>
          <w:b/>
          <w:bCs/>
          <w:color w:val="000000" w:themeColor="text1"/>
          <w:szCs w:val="21"/>
          <w14:textFill>
            <w14:solidFill>
              <w14:schemeClr w14:val="tx1"/>
            </w14:solidFill>
          </w14:textFill>
        </w:rPr>
        <w:t>1.认真学习教务要求，规范教学业务流程</w:t>
      </w:r>
    </w:p>
    <w:p>
      <w:pPr>
        <w:spacing w:line="400" w:lineRule="exact"/>
        <w:ind w:firstLine="420" w:firstLineChars="200"/>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认真执行《无锡市市北高级中学教学常规制度及考核办法》，科学制定学科组教学计划、备课组活动计划、教研组活动计划。</w:t>
      </w:r>
      <w:r>
        <w:rPr>
          <w:rFonts w:hint="eastAsia" w:ascii="宋体" w:hAnsi="宋体" w:eastAsia="宋体" w:cs="宋体"/>
          <w:color w:val="000000" w:themeColor="text1"/>
          <w:szCs w:val="21"/>
          <w14:textFill>
            <w14:solidFill>
              <w14:schemeClr w14:val="tx1"/>
            </w14:solidFill>
          </w14:textFill>
        </w:rPr>
        <w:t>通</w:t>
      </w:r>
      <w:r>
        <w:rPr>
          <w:rFonts w:hint="eastAsia" w:ascii="宋体" w:hAnsi="宋体" w:cs="宋体"/>
          <w:color w:val="000000" w:themeColor="text1"/>
          <w:szCs w:val="21"/>
          <w14:textFill>
            <w14:solidFill>
              <w14:schemeClr w14:val="tx1"/>
            </w14:solidFill>
          </w14:textFill>
        </w:rPr>
        <w:t>过</w:t>
      </w:r>
      <w:r>
        <w:rPr>
          <w:rFonts w:hint="eastAsia" w:ascii="宋体" w:hAnsi="宋体" w:eastAsia="宋体" w:cs="宋体"/>
          <w:color w:val="000000" w:themeColor="text1"/>
          <w:szCs w:val="21"/>
          <w14:textFill>
            <w14:solidFill>
              <w14:schemeClr w14:val="tx1"/>
            </w14:solidFill>
          </w14:textFill>
        </w:rPr>
        <w:t>制度建设规范日常教学工作，营造浓厚的教研氛围，形成以团队合作为核心的教研组文化</w:t>
      </w:r>
      <w:r>
        <w:rPr>
          <w:rFonts w:hint="eastAsia" w:ascii="宋体" w:hAnsi="宋体" w:cs="宋体"/>
          <w:color w:val="000000" w:themeColor="text1"/>
          <w:szCs w:val="21"/>
          <w14:textFill>
            <w14:solidFill>
              <w14:schemeClr w14:val="tx1"/>
            </w14:solidFill>
          </w14:textFill>
        </w:rPr>
        <w:t>，</w:t>
      </w:r>
      <w:r>
        <w:rPr>
          <w:rFonts w:hint="eastAsia" w:ascii="宋体" w:hAnsi="宋体" w:eastAsia="宋体" w:cs="宋体"/>
          <w:color w:val="000000" w:themeColor="text1"/>
          <w:szCs w:val="21"/>
          <w14:textFill>
            <w14:solidFill>
              <w14:schemeClr w14:val="tx1"/>
            </w14:solidFill>
          </w14:textFill>
        </w:rPr>
        <w:t>为提高教研组活动效率与质量提供制度保障。</w:t>
      </w:r>
      <w:r>
        <w:rPr>
          <w:rFonts w:hint="eastAsia" w:ascii="宋体" w:hAnsi="宋体" w:cs="宋体"/>
          <w:color w:val="000000" w:themeColor="text1"/>
          <w:szCs w:val="21"/>
          <w14:textFill>
            <w14:solidFill>
              <w14:schemeClr w14:val="tx1"/>
            </w14:solidFill>
          </w14:textFill>
        </w:rPr>
        <w:t>学科组和备课组活动，做到了有计划、有主题、有发言人、有详细记录，逐步形成了“集体备课、资源共享、个人加减、课后反思”的备课范式。规范了教学设计和教学流程，强化有效作业研究，增强命题规范，提高教师专业发展自觉。</w:t>
      </w:r>
    </w:p>
    <w:p>
      <w:pPr>
        <w:spacing w:line="400" w:lineRule="exact"/>
        <w:ind w:firstLine="422" w:firstLineChars="200"/>
        <w:rPr>
          <w:rFonts w:ascii="宋体" w:hAnsi="宋体" w:eastAsia="宋体" w:cs="宋体"/>
          <w:b/>
          <w:bCs/>
          <w:color w:val="000000" w:themeColor="text1"/>
          <w:szCs w:val="21"/>
          <w14:textFill>
            <w14:solidFill>
              <w14:schemeClr w14:val="tx1"/>
            </w14:solidFill>
          </w14:textFill>
        </w:rPr>
      </w:pPr>
      <w:r>
        <w:rPr>
          <w:rFonts w:hint="eastAsia" w:ascii="宋体" w:hAnsi="宋体" w:eastAsia="宋体" w:cs="宋体"/>
          <w:b/>
          <w:bCs/>
          <w:color w:val="000000" w:themeColor="text1"/>
          <w:szCs w:val="21"/>
          <w14:textFill>
            <w14:solidFill>
              <w14:schemeClr w14:val="tx1"/>
            </w14:solidFill>
          </w14:textFill>
        </w:rPr>
        <w:t>2.组织开发校本课程，开辟学科第二课堂</w:t>
      </w:r>
    </w:p>
    <w:p>
      <w:pPr>
        <w:spacing w:line="400" w:lineRule="exact"/>
        <w:ind w:firstLine="420" w:firstLineChars="200"/>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近几年来，我组从学校实际情况和学生实际需要出发，构建具有校本特色、乡土特色、师生特色的校本课程，编写了《企业家成功素质探析》《多元化危害及应对措施》《国际时事热点点评》等体现基础性、发展性、现实性和主体性的校本课程体系，为学生提供了多样化的课程选择。同时充分利用学校的“江苏省防灾减灾教育基地”和“无锡市青少年禁毒教育基地”开展社会实践活动，从而实现了学校教育和社会教育的有机融合。9月14日，经各个年级备课组协商，正式确定本学期校本课程如下：</w:t>
      </w:r>
    </w:p>
    <w:tbl>
      <w:tblPr>
        <w:tblStyle w:val="15"/>
        <w:tblW w:w="996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90"/>
        <w:gridCol w:w="2658"/>
        <w:gridCol w:w="2323"/>
        <w:gridCol w:w="24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2490" w:type="dxa"/>
            <w:vAlign w:val="center"/>
          </w:tcPr>
          <w:p>
            <w:pPr>
              <w:spacing w:line="440" w:lineRule="exact"/>
              <w:jc w:val="center"/>
              <w:rPr>
                <w:rFonts w:ascii="宋体" w:hAnsi="宋体" w:eastAsia="宋体" w:cs="宋体"/>
                <w:b/>
                <w:bCs/>
                <w:color w:val="000000" w:themeColor="text1"/>
                <w:szCs w:val="21"/>
                <w14:textFill>
                  <w14:solidFill>
                    <w14:schemeClr w14:val="tx1"/>
                  </w14:solidFill>
                </w14:textFill>
              </w:rPr>
            </w:pPr>
            <w:r>
              <w:rPr>
                <w:rFonts w:hint="eastAsia" w:ascii="宋体" w:hAnsi="宋体" w:eastAsia="宋体" w:cs="宋体"/>
                <w:b/>
                <w:bCs/>
                <w:color w:val="000000" w:themeColor="text1"/>
                <w:szCs w:val="21"/>
                <w14:textFill>
                  <w14:solidFill>
                    <w14:schemeClr w14:val="tx1"/>
                  </w14:solidFill>
                </w14:textFill>
              </w:rPr>
              <w:t>年级</w:t>
            </w:r>
          </w:p>
        </w:tc>
        <w:tc>
          <w:tcPr>
            <w:tcW w:w="2658" w:type="dxa"/>
            <w:vAlign w:val="center"/>
          </w:tcPr>
          <w:p>
            <w:pPr>
              <w:spacing w:line="440" w:lineRule="exact"/>
              <w:jc w:val="center"/>
              <w:rPr>
                <w:rFonts w:ascii="宋体" w:hAnsi="宋体" w:eastAsia="宋体" w:cs="宋体"/>
                <w:b/>
                <w:bCs/>
                <w:color w:val="000000" w:themeColor="text1"/>
                <w:szCs w:val="21"/>
                <w14:textFill>
                  <w14:solidFill>
                    <w14:schemeClr w14:val="tx1"/>
                  </w14:solidFill>
                </w14:textFill>
              </w:rPr>
            </w:pPr>
            <w:r>
              <w:rPr>
                <w:rFonts w:hint="eastAsia" w:ascii="宋体" w:hAnsi="宋体" w:eastAsia="宋体" w:cs="宋体"/>
                <w:b/>
                <w:bCs/>
                <w:color w:val="000000" w:themeColor="text1"/>
                <w:szCs w:val="21"/>
                <w14:textFill>
                  <w14:solidFill>
                    <w14:schemeClr w14:val="tx1"/>
                  </w14:solidFill>
                </w14:textFill>
              </w:rPr>
              <w:t>课题</w:t>
            </w:r>
          </w:p>
        </w:tc>
        <w:tc>
          <w:tcPr>
            <w:tcW w:w="2323" w:type="dxa"/>
            <w:vAlign w:val="center"/>
          </w:tcPr>
          <w:p>
            <w:pPr>
              <w:spacing w:line="440" w:lineRule="exact"/>
              <w:jc w:val="center"/>
              <w:rPr>
                <w:rFonts w:ascii="宋体" w:hAnsi="宋体" w:eastAsia="宋体" w:cs="宋体"/>
                <w:b/>
                <w:bCs/>
                <w:color w:val="000000" w:themeColor="text1"/>
                <w:szCs w:val="21"/>
                <w14:textFill>
                  <w14:solidFill>
                    <w14:schemeClr w14:val="tx1"/>
                  </w14:solidFill>
                </w14:textFill>
              </w:rPr>
            </w:pPr>
            <w:r>
              <w:rPr>
                <w:rFonts w:hint="eastAsia" w:ascii="宋体" w:hAnsi="宋体" w:eastAsia="宋体" w:cs="宋体"/>
                <w:b/>
                <w:bCs/>
                <w:color w:val="000000" w:themeColor="text1"/>
                <w:szCs w:val="21"/>
                <w14:textFill>
                  <w14:solidFill>
                    <w14:schemeClr w14:val="tx1"/>
                  </w14:solidFill>
                </w14:textFill>
              </w:rPr>
              <w:t>执教</w:t>
            </w:r>
          </w:p>
        </w:tc>
        <w:tc>
          <w:tcPr>
            <w:tcW w:w="2491" w:type="dxa"/>
            <w:vAlign w:val="center"/>
          </w:tcPr>
          <w:p>
            <w:pPr>
              <w:spacing w:line="440" w:lineRule="exact"/>
              <w:jc w:val="center"/>
              <w:rPr>
                <w:rFonts w:ascii="宋体" w:hAnsi="宋体" w:eastAsia="宋体" w:cs="宋体"/>
                <w:b/>
                <w:bCs/>
                <w:color w:val="000000" w:themeColor="text1"/>
                <w:szCs w:val="21"/>
                <w14:textFill>
                  <w14:solidFill>
                    <w14:schemeClr w14:val="tx1"/>
                  </w14:solidFill>
                </w14:textFill>
              </w:rPr>
            </w:pPr>
            <w:r>
              <w:rPr>
                <w:rFonts w:hint="eastAsia" w:ascii="宋体" w:hAnsi="宋体" w:eastAsia="宋体" w:cs="宋体"/>
                <w:b/>
                <w:bCs/>
                <w:color w:val="000000" w:themeColor="text1"/>
                <w:szCs w:val="21"/>
                <w14:textFill>
                  <w14:solidFill>
                    <w14:schemeClr w14:val="tx1"/>
                  </w14:solidFill>
                </w14:textFill>
              </w:rPr>
              <w:t>班级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2490" w:type="dxa"/>
            <w:vAlign w:val="center"/>
          </w:tcPr>
          <w:p>
            <w:pPr>
              <w:spacing w:line="440" w:lineRule="exact"/>
              <w:jc w:val="center"/>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高一年级</w:t>
            </w:r>
          </w:p>
        </w:tc>
        <w:tc>
          <w:tcPr>
            <w:tcW w:w="2658" w:type="dxa"/>
            <w:vAlign w:val="center"/>
          </w:tcPr>
          <w:p>
            <w:pPr>
              <w:spacing w:line="440" w:lineRule="exact"/>
              <w:jc w:val="center"/>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多元化危害及应对措施</w:t>
            </w:r>
          </w:p>
        </w:tc>
        <w:tc>
          <w:tcPr>
            <w:tcW w:w="2323" w:type="dxa"/>
            <w:vAlign w:val="center"/>
          </w:tcPr>
          <w:p>
            <w:pPr>
              <w:spacing w:line="440" w:lineRule="exact"/>
              <w:jc w:val="center"/>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江  慧、李  炜</w:t>
            </w:r>
          </w:p>
        </w:tc>
        <w:tc>
          <w:tcPr>
            <w:tcW w:w="2491" w:type="dxa"/>
            <w:vAlign w:val="center"/>
          </w:tcPr>
          <w:p>
            <w:pPr>
              <w:spacing w:line="440" w:lineRule="exact"/>
              <w:jc w:val="center"/>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高一（6）班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2490" w:type="dxa"/>
            <w:vAlign w:val="center"/>
          </w:tcPr>
          <w:p>
            <w:pPr>
              <w:spacing w:line="440" w:lineRule="exact"/>
              <w:jc w:val="center"/>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高二年级</w:t>
            </w:r>
          </w:p>
        </w:tc>
        <w:tc>
          <w:tcPr>
            <w:tcW w:w="2658" w:type="dxa"/>
            <w:vAlign w:val="center"/>
          </w:tcPr>
          <w:p>
            <w:pPr>
              <w:spacing w:line="440" w:lineRule="exact"/>
              <w:jc w:val="center"/>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生活中的法律</w:t>
            </w:r>
          </w:p>
        </w:tc>
        <w:tc>
          <w:tcPr>
            <w:tcW w:w="2323" w:type="dxa"/>
            <w:vAlign w:val="center"/>
          </w:tcPr>
          <w:p>
            <w:pPr>
              <w:spacing w:line="440" w:lineRule="exact"/>
              <w:jc w:val="center"/>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金丽英</w:t>
            </w:r>
          </w:p>
        </w:tc>
        <w:tc>
          <w:tcPr>
            <w:tcW w:w="2491" w:type="dxa"/>
            <w:vAlign w:val="center"/>
          </w:tcPr>
          <w:p>
            <w:pPr>
              <w:spacing w:line="440" w:lineRule="exact"/>
              <w:jc w:val="center"/>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高二（1）班</w:t>
            </w:r>
          </w:p>
        </w:tc>
      </w:tr>
    </w:tbl>
    <w:p>
      <w:pPr>
        <w:spacing w:line="340" w:lineRule="exact"/>
        <w:ind w:firstLine="422" w:firstLineChars="200"/>
        <w:rPr>
          <w:rFonts w:ascii="宋体" w:hAnsi="宋体" w:eastAsia="宋体" w:cs="宋体"/>
          <w:b/>
          <w:bCs/>
          <w:color w:val="000000" w:themeColor="text1"/>
          <w:kern w:val="0"/>
          <w:szCs w:val="21"/>
          <w:lang w:bidi="ar"/>
          <w14:textFill>
            <w14:solidFill>
              <w14:schemeClr w14:val="tx1"/>
            </w14:solidFill>
          </w14:textFill>
        </w:rPr>
      </w:pPr>
      <w:r>
        <w:rPr>
          <w:rFonts w:hint="eastAsia" w:ascii="宋体" w:hAnsi="宋体" w:eastAsia="宋体" w:cs="宋体"/>
          <w:b/>
          <w:bCs/>
          <w:color w:val="000000" w:themeColor="text1"/>
          <w:kern w:val="0"/>
          <w:szCs w:val="21"/>
          <w:lang w:bidi="ar"/>
          <w14:textFill>
            <w14:solidFill>
              <w14:schemeClr w14:val="tx1"/>
            </w14:solidFill>
          </w14:textFill>
        </w:rPr>
        <w:t>3.积极开展学生活动，丰富学科课程样态</w:t>
      </w:r>
    </w:p>
    <w:p>
      <w:pPr>
        <w:spacing w:line="400" w:lineRule="exact"/>
        <w:ind w:firstLine="420" w:firstLineChars="200"/>
        <w:rPr>
          <w:rFonts w:ascii="宋体" w:hAnsi="宋体" w:eastAsia="宋体" w:cs="宋体"/>
          <w:color w:val="000000" w:themeColor="text1"/>
          <w:kern w:val="0"/>
          <w:szCs w:val="21"/>
          <w:lang w:bidi="ar"/>
          <w14:textFill>
            <w14:solidFill>
              <w14:schemeClr w14:val="tx1"/>
            </w14:solidFill>
          </w14:textFill>
        </w:rPr>
      </w:pPr>
      <w:r>
        <w:rPr>
          <w:rFonts w:hint="eastAsia" w:ascii="宋体" w:hAnsi="宋体" w:eastAsia="宋体" w:cs="宋体"/>
          <w:color w:val="000000" w:themeColor="text1"/>
          <w:kern w:val="0"/>
          <w:szCs w:val="21"/>
          <w:lang w:bidi="ar"/>
          <w14:textFill>
            <w14:solidFill>
              <w14:schemeClr w14:val="tx1"/>
            </w14:solidFill>
          </w14:textFill>
        </w:rPr>
        <w:t>10月，结合无锡市教育科学研究院发布的《关于组织2018年无锡市中学生思想政治学科小论文评选的通知》的具体要求，在开展校内评选活动的基础上，择优向无锡市教科院上报优秀小论文21篇参评，部分小论文</w:t>
      </w:r>
      <w:r>
        <w:rPr>
          <w:rFonts w:hint="eastAsia" w:ascii="宋体" w:hAnsi="宋体" w:eastAsia="宋体" w:cs="宋体"/>
          <w:color w:val="000000" w:themeColor="text1"/>
          <w:kern w:val="0"/>
          <w:szCs w:val="21"/>
          <w:lang w:eastAsia="zh-CN" w:bidi="ar"/>
          <w14:textFill>
            <w14:solidFill>
              <w14:schemeClr w14:val="tx1"/>
            </w14:solidFill>
          </w14:textFill>
        </w:rPr>
        <w:t>将</w:t>
      </w:r>
      <w:bookmarkStart w:id="0" w:name="_GoBack"/>
      <w:bookmarkEnd w:id="0"/>
      <w:r>
        <w:rPr>
          <w:rFonts w:hint="eastAsia" w:ascii="宋体" w:hAnsi="宋体" w:eastAsia="宋体" w:cs="宋体"/>
          <w:color w:val="000000" w:themeColor="text1"/>
          <w:kern w:val="0"/>
          <w:szCs w:val="21"/>
          <w:lang w:bidi="ar"/>
          <w14:textFill>
            <w14:solidFill>
              <w14:schemeClr w14:val="tx1"/>
            </w14:solidFill>
          </w14:textFill>
        </w:rPr>
        <w:t>进行校内评选。</w:t>
      </w:r>
    </w:p>
    <w:p>
      <w:pPr>
        <w:spacing w:line="400" w:lineRule="exact"/>
        <w:ind w:firstLine="420" w:firstLineChars="200"/>
        <w:rPr>
          <w:rFonts w:ascii="宋体" w:hAnsi="宋体" w:eastAsia="宋体" w:cs="宋体"/>
          <w:color w:val="000000" w:themeColor="text1"/>
          <w:kern w:val="0"/>
          <w:szCs w:val="21"/>
          <w:lang w:bidi="ar"/>
          <w14:textFill>
            <w14:solidFill>
              <w14:schemeClr w14:val="tx1"/>
            </w14:solidFill>
          </w14:textFill>
        </w:rPr>
      </w:pPr>
      <w:r>
        <w:rPr>
          <w:rFonts w:hint="eastAsia" w:ascii="宋体" w:hAnsi="宋体" w:eastAsia="宋体" w:cs="宋体"/>
          <w:color w:val="000000" w:themeColor="text1"/>
          <w:kern w:val="0"/>
          <w:szCs w:val="21"/>
          <w:lang w:bidi="ar"/>
          <w14:textFill>
            <w14:solidFill>
              <w14:schemeClr w14:val="tx1"/>
            </w14:solidFill>
          </w14:textFill>
        </w:rPr>
        <w:t>10月16日，我组和校德育处联合在高二年级举办“宪法小卫士”知识竞赛活动。根据《</w:t>
      </w:r>
      <w:r>
        <w:rPr>
          <w:rFonts w:hint="eastAsia" w:ascii="宋体" w:hAnsi="宋体" w:eastAsia="宋体" w:cs="宋体"/>
          <w:color w:val="000000" w:themeColor="text1"/>
          <w:szCs w:val="21"/>
          <w:shd w:val="clear" w:color="auto" w:fill="FFFFFF"/>
          <w14:textFill>
            <w14:solidFill>
              <w14:schemeClr w14:val="tx1"/>
            </w14:solidFill>
          </w14:textFill>
        </w:rPr>
        <w:t>教育部办公厅关于举办第三届全国学生“学宪法 讲宪法”活动的通知</w:t>
      </w:r>
      <w:r>
        <w:rPr>
          <w:rFonts w:hint="eastAsia" w:ascii="宋体" w:hAnsi="宋体" w:eastAsia="宋体" w:cs="宋体"/>
          <w:color w:val="000000" w:themeColor="text1"/>
          <w:kern w:val="0"/>
          <w:szCs w:val="21"/>
          <w:lang w:bidi="ar"/>
          <w14:textFill>
            <w14:solidFill>
              <w14:schemeClr w14:val="tx1"/>
            </w14:solidFill>
          </w14:textFill>
        </w:rPr>
        <w:t>》要求，我们联合编写了《无锡市市北高级中学“宪法小卫士”知识竞赛学习资料》，并命制了《无锡市市北高级中学“宪法小卫士”知识竞赛考试卷》，经过精心准备和精心实施，产生了本次比赛的相应奖项。获奖名单如下：</w:t>
      </w:r>
    </w:p>
    <w:tbl>
      <w:tblPr>
        <w:tblStyle w:val="15"/>
        <w:tblW w:w="966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9"/>
        <w:gridCol w:w="879"/>
        <w:gridCol w:w="879"/>
        <w:gridCol w:w="879"/>
        <w:gridCol w:w="879"/>
        <w:gridCol w:w="879"/>
        <w:gridCol w:w="879"/>
        <w:gridCol w:w="879"/>
        <w:gridCol w:w="879"/>
        <w:gridCol w:w="879"/>
        <w:gridCol w:w="8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879" w:type="dxa"/>
            <w:vAlign w:val="center"/>
          </w:tcPr>
          <w:p>
            <w:pPr>
              <w:spacing w:line="350" w:lineRule="exact"/>
              <w:jc w:val="center"/>
              <w:rPr>
                <w:rFonts w:ascii="宋体" w:hAnsi="宋体" w:eastAsia="宋体" w:cs="宋体"/>
                <w:b/>
                <w:bCs/>
                <w:color w:val="000000" w:themeColor="text1"/>
                <w:kern w:val="0"/>
                <w:szCs w:val="21"/>
                <w:lang w:bidi="ar"/>
                <w14:textFill>
                  <w14:solidFill>
                    <w14:schemeClr w14:val="tx1"/>
                  </w14:solidFill>
                </w14:textFill>
              </w:rPr>
            </w:pPr>
            <w:r>
              <w:rPr>
                <w:rFonts w:hint="eastAsia" w:ascii="宋体" w:hAnsi="宋体" w:eastAsia="宋体" w:cs="宋体"/>
                <w:b/>
                <w:bCs/>
                <w:color w:val="000000" w:themeColor="text1"/>
                <w:kern w:val="0"/>
                <w:szCs w:val="21"/>
                <w:lang w:bidi="ar"/>
                <w14:textFill>
                  <w14:solidFill>
                    <w14:schemeClr w14:val="tx1"/>
                  </w14:solidFill>
                </w14:textFill>
              </w:rPr>
              <w:t>等级</w:t>
            </w:r>
          </w:p>
        </w:tc>
        <w:tc>
          <w:tcPr>
            <w:tcW w:w="879" w:type="dxa"/>
          </w:tcPr>
          <w:p>
            <w:pPr>
              <w:spacing w:line="350" w:lineRule="exact"/>
              <w:jc w:val="center"/>
              <w:rPr>
                <w:rFonts w:ascii="宋体" w:hAnsi="宋体" w:eastAsia="宋体" w:cs="宋体"/>
                <w:b/>
                <w:bCs/>
                <w:color w:val="000000" w:themeColor="text1"/>
                <w:kern w:val="0"/>
                <w:szCs w:val="21"/>
                <w:lang w:bidi="ar"/>
                <w14:textFill>
                  <w14:solidFill>
                    <w14:schemeClr w14:val="tx1"/>
                  </w14:solidFill>
                </w14:textFill>
              </w:rPr>
            </w:pPr>
            <w:r>
              <w:rPr>
                <w:rFonts w:hint="eastAsia" w:ascii="宋体" w:hAnsi="宋体" w:eastAsia="宋体" w:cs="宋体"/>
                <w:b/>
                <w:bCs/>
                <w:color w:val="000000" w:themeColor="text1"/>
                <w:kern w:val="0"/>
                <w:szCs w:val="21"/>
                <w:lang w:bidi="ar"/>
                <w14:textFill>
                  <w14:solidFill>
                    <w14:schemeClr w14:val="tx1"/>
                  </w14:solidFill>
                </w14:textFill>
              </w:rPr>
              <w:t>班级</w:t>
            </w:r>
          </w:p>
        </w:tc>
        <w:tc>
          <w:tcPr>
            <w:tcW w:w="879" w:type="dxa"/>
          </w:tcPr>
          <w:p>
            <w:pPr>
              <w:spacing w:line="350" w:lineRule="exact"/>
              <w:jc w:val="center"/>
              <w:rPr>
                <w:rFonts w:ascii="宋体" w:hAnsi="宋体" w:eastAsia="宋体" w:cs="宋体"/>
                <w:b/>
                <w:bCs/>
                <w:color w:val="000000" w:themeColor="text1"/>
                <w:kern w:val="0"/>
                <w:szCs w:val="21"/>
                <w:lang w:bidi="ar"/>
                <w14:textFill>
                  <w14:solidFill>
                    <w14:schemeClr w14:val="tx1"/>
                  </w14:solidFill>
                </w14:textFill>
              </w:rPr>
            </w:pPr>
            <w:r>
              <w:rPr>
                <w:rFonts w:hint="eastAsia" w:ascii="宋体" w:hAnsi="宋体" w:eastAsia="宋体" w:cs="宋体"/>
                <w:b/>
                <w:bCs/>
                <w:color w:val="000000" w:themeColor="text1"/>
                <w:kern w:val="0"/>
                <w:szCs w:val="21"/>
                <w:lang w:bidi="ar"/>
                <w14:textFill>
                  <w14:solidFill>
                    <w14:schemeClr w14:val="tx1"/>
                  </w14:solidFill>
                </w14:textFill>
              </w:rPr>
              <w:t>姓名</w:t>
            </w:r>
          </w:p>
        </w:tc>
        <w:tc>
          <w:tcPr>
            <w:tcW w:w="879" w:type="dxa"/>
          </w:tcPr>
          <w:p>
            <w:pPr>
              <w:spacing w:line="350" w:lineRule="exact"/>
              <w:jc w:val="center"/>
              <w:rPr>
                <w:rFonts w:ascii="宋体" w:hAnsi="宋体" w:eastAsia="宋体" w:cs="宋体"/>
                <w:b/>
                <w:bCs/>
                <w:color w:val="000000" w:themeColor="text1"/>
                <w:kern w:val="0"/>
                <w:szCs w:val="21"/>
                <w:lang w:bidi="ar"/>
                <w14:textFill>
                  <w14:solidFill>
                    <w14:schemeClr w14:val="tx1"/>
                  </w14:solidFill>
                </w14:textFill>
              </w:rPr>
            </w:pPr>
            <w:r>
              <w:rPr>
                <w:rFonts w:hint="eastAsia" w:ascii="宋体" w:hAnsi="宋体" w:eastAsia="宋体" w:cs="宋体"/>
                <w:b/>
                <w:bCs/>
                <w:color w:val="000000" w:themeColor="text1"/>
                <w:kern w:val="0"/>
                <w:szCs w:val="21"/>
                <w:lang w:bidi="ar"/>
                <w14:textFill>
                  <w14:solidFill>
                    <w14:schemeClr w14:val="tx1"/>
                  </w14:solidFill>
                </w14:textFill>
              </w:rPr>
              <w:t>班级</w:t>
            </w:r>
          </w:p>
        </w:tc>
        <w:tc>
          <w:tcPr>
            <w:tcW w:w="879" w:type="dxa"/>
          </w:tcPr>
          <w:p>
            <w:pPr>
              <w:spacing w:line="350" w:lineRule="exact"/>
              <w:jc w:val="center"/>
              <w:rPr>
                <w:rFonts w:ascii="宋体" w:hAnsi="宋体" w:eastAsia="宋体" w:cs="宋体"/>
                <w:b/>
                <w:bCs/>
                <w:color w:val="000000" w:themeColor="text1"/>
                <w:kern w:val="0"/>
                <w:szCs w:val="21"/>
                <w:lang w:bidi="ar"/>
                <w14:textFill>
                  <w14:solidFill>
                    <w14:schemeClr w14:val="tx1"/>
                  </w14:solidFill>
                </w14:textFill>
              </w:rPr>
            </w:pPr>
            <w:r>
              <w:rPr>
                <w:rFonts w:hint="eastAsia" w:ascii="宋体" w:hAnsi="宋体" w:eastAsia="宋体" w:cs="宋体"/>
                <w:b/>
                <w:bCs/>
                <w:color w:val="000000" w:themeColor="text1"/>
                <w:kern w:val="0"/>
                <w:szCs w:val="21"/>
                <w:lang w:bidi="ar"/>
                <w14:textFill>
                  <w14:solidFill>
                    <w14:schemeClr w14:val="tx1"/>
                  </w14:solidFill>
                </w14:textFill>
              </w:rPr>
              <w:t>姓名</w:t>
            </w:r>
          </w:p>
        </w:tc>
        <w:tc>
          <w:tcPr>
            <w:tcW w:w="879" w:type="dxa"/>
          </w:tcPr>
          <w:p>
            <w:pPr>
              <w:spacing w:line="350" w:lineRule="exact"/>
              <w:jc w:val="center"/>
              <w:rPr>
                <w:rFonts w:ascii="宋体" w:hAnsi="宋体" w:eastAsia="宋体" w:cs="宋体"/>
                <w:b/>
                <w:bCs/>
                <w:color w:val="000000" w:themeColor="text1"/>
                <w:kern w:val="0"/>
                <w:szCs w:val="21"/>
                <w:lang w:bidi="ar"/>
                <w14:textFill>
                  <w14:solidFill>
                    <w14:schemeClr w14:val="tx1"/>
                  </w14:solidFill>
                </w14:textFill>
              </w:rPr>
            </w:pPr>
            <w:r>
              <w:rPr>
                <w:rFonts w:hint="eastAsia" w:ascii="宋体" w:hAnsi="宋体" w:eastAsia="宋体" w:cs="宋体"/>
                <w:b/>
                <w:bCs/>
                <w:color w:val="000000" w:themeColor="text1"/>
                <w:kern w:val="0"/>
                <w:szCs w:val="21"/>
                <w:lang w:bidi="ar"/>
                <w14:textFill>
                  <w14:solidFill>
                    <w14:schemeClr w14:val="tx1"/>
                  </w14:solidFill>
                </w14:textFill>
              </w:rPr>
              <w:t>班级</w:t>
            </w:r>
          </w:p>
        </w:tc>
        <w:tc>
          <w:tcPr>
            <w:tcW w:w="879" w:type="dxa"/>
          </w:tcPr>
          <w:p>
            <w:pPr>
              <w:spacing w:line="350" w:lineRule="exact"/>
              <w:jc w:val="center"/>
              <w:rPr>
                <w:rFonts w:ascii="宋体" w:hAnsi="宋体" w:eastAsia="宋体" w:cs="宋体"/>
                <w:b/>
                <w:bCs/>
                <w:color w:val="000000" w:themeColor="text1"/>
                <w:kern w:val="0"/>
                <w:szCs w:val="21"/>
                <w:lang w:bidi="ar"/>
                <w14:textFill>
                  <w14:solidFill>
                    <w14:schemeClr w14:val="tx1"/>
                  </w14:solidFill>
                </w14:textFill>
              </w:rPr>
            </w:pPr>
            <w:r>
              <w:rPr>
                <w:rFonts w:hint="eastAsia" w:ascii="宋体" w:hAnsi="宋体" w:eastAsia="宋体" w:cs="宋体"/>
                <w:b/>
                <w:bCs/>
                <w:color w:val="000000" w:themeColor="text1"/>
                <w:kern w:val="0"/>
                <w:szCs w:val="21"/>
                <w:lang w:bidi="ar"/>
                <w14:textFill>
                  <w14:solidFill>
                    <w14:schemeClr w14:val="tx1"/>
                  </w14:solidFill>
                </w14:textFill>
              </w:rPr>
              <w:t>姓名</w:t>
            </w:r>
          </w:p>
        </w:tc>
        <w:tc>
          <w:tcPr>
            <w:tcW w:w="879" w:type="dxa"/>
          </w:tcPr>
          <w:p>
            <w:pPr>
              <w:spacing w:line="350" w:lineRule="exact"/>
              <w:jc w:val="center"/>
              <w:rPr>
                <w:rFonts w:ascii="宋体" w:hAnsi="宋体" w:eastAsia="宋体" w:cs="宋体"/>
                <w:b/>
                <w:bCs/>
                <w:color w:val="000000" w:themeColor="text1"/>
                <w:kern w:val="0"/>
                <w:szCs w:val="21"/>
                <w:lang w:bidi="ar"/>
                <w14:textFill>
                  <w14:solidFill>
                    <w14:schemeClr w14:val="tx1"/>
                  </w14:solidFill>
                </w14:textFill>
              </w:rPr>
            </w:pPr>
            <w:r>
              <w:rPr>
                <w:rFonts w:hint="eastAsia" w:ascii="宋体" w:hAnsi="宋体" w:eastAsia="宋体" w:cs="宋体"/>
                <w:b/>
                <w:bCs/>
                <w:color w:val="000000" w:themeColor="text1"/>
                <w:kern w:val="0"/>
                <w:szCs w:val="21"/>
                <w:lang w:bidi="ar"/>
                <w14:textFill>
                  <w14:solidFill>
                    <w14:schemeClr w14:val="tx1"/>
                  </w14:solidFill>
                </w14:textFill>
              </w:rPr>
              <w:t>班级</w:t>
            </w:r>
          </w:p>
        </w:tc>
        <w:tc>
          <w:tcPr>
            <w:tcW w:w="879" w:type="dxa"/>
          </w:tcPr>
          <w:p>
            <w:pPr>
              <w:spacing w:line="350" w:lineRule="exact"/>
              <w:jc w:val="center"/>
              <w:rPr>
                <w:rFonts w:ascii="宋体" w:hAnsi="宋体" w:eastAsia="宋体" w:cs="宋体"/>
                <w:b/>
                <w:bCs/>
                <w:color w:val="000000" w:themeColor="text1"/>
                <w:kern w:val="0"/>
                <w:szCs w:val="21"/>
                <w:lang w:bidi="ar"/>
                <w14:textFill>
                  <w14:solidFill>
                    <w14:schemeClr w14:val="tx1"/>
                  </w14:solidFill>
                </w14:textFill>
              </w:rPr>
            </w:pPr>
            <w:r>
              <w:rPr>
                <w:rFonts w:hint="eastAsia" w:ascii="宋体" w:hAnsi="宋体" w:eastAsia="宋体" w:cs="宋体"/>
                <w:b/>
                <w:bCs/>
                <w:color w:val="000000" w:themeColor="text1"/>
                <w:kern w:val="0"/>
                <w:szCs w:val="21"/>
                <w:lang w:bidi="ar"/>
                <w14:textFill>
                  <w14:solidFill>
                    <w14:schemeClr w14:val="tx1"/>
                  </w14:solidFill>
                </w14:textFill>
              </w:rPr>
              <w:t>姓名</w:t>
            </w:r>
          </w:p>
        </w:tc>
        <w:tc>
          <w:tcPr>
            <w:tcW w:w="879" w:type="dxa"/>
          </w:tcPr>
          <w:p>
            <w:pPr>
              <w:spacing w:line="350" w:lineRule="exact"/>
              <w:jc w:val="center"/>
              <w:rPr>
                <w:rFonts w:ascii="宋体" w:hAnsi="宋体" w:eastAsia="宋体" w:cs="宋体"/>
                <w:b/>
                <w:bCs/>
                <w:color w:val="000000" w:themeColor="text1"/>
                <w:kern w:val="0"/>
                <w:szCs w:val="21"/>
                <w:lang w:bidi="ar"/>
                <w14:textFill>
                  <w14:solidFill>
                    <w14:schemeClr w14:val="tx1"/>
                  </w14:solidFill>
                </w14:textFill>
              </w:rPr>
            </w:pPr>
            <w:r>
              <w:rPr>
                <w:rFonts w:hint="eastAsia" w:ascii="宋体" w:hAnsi="宋体" w:eastAsia="宋体" w:cs="宋体"/>
                <w:b/>
                <w:bCs/>
                <w:color w:val="000000" w:themeColor="text1"/>
                <w:kern w:val="0"/>
                <w:szCs w:val="21"/>
                <w:lang w:bidi="ar"/>
                <w14:textFill>
                  <w14:solidFill>
                    <w14:schemeClr w14:val="tx1"/>
                  </w14:solidFill>
                </w14:textFill>
              </w:rPr>
              <w:t>班级</w:t>
            </w:r>
          </w:p>
        </w:tc>
        <w:tc>
          <w:tcPr>
            <w:tcW w:w="879" w:type="dxa"/>
          </w:tcPr>
          <w:p>
            <w:pPr>
              <w:spacing w:line="350" w:lineRule="exact"/>
              <w:jc w:val="center"/>
              <w:rPr>
                <w:rFonts w:ascii="宋体" w:hAnsi="宋体" w:eastAsia="宋体" w:cs="宋体"/>
                <w:b/>
                <w:bCs/>
                <w:color w:val="000000" w:themeColor="text1"/>
                <w:kern w:val="0"/>
                <w:szCs w:val="21"/>
                <w:lang w:bidi="ar"/>
                <w14:textFill>
                  <w14:solidFill>
                    <w14:schemeClr w14:val="tx1"/>
                  </w14:solidFill>
                </w14:textFill>
              </w:rPr>
            </w:pPr>
            <w:r>
              <w:rPr>
                <w:rFonts w:hint="eastAsia" w:ascii="宋体" w:hAnsi="宋体" w:eastAsia="宋体" w:cs="宋体"/>
                <w:b/>
                <w:bCs/>
                <w:color w:val="000000" w:themeColor="text1"/>
                <w:kern w:val="0"/>
                <w:szCs w:val="21"/>
                <w:lang w:bidi="ar"/>
                <w14:textFill>
                  <w14:solidFill>
                    <w14:schemeClr w14:val="tx1"/>
                  </w14:solidFill>
                </w14:textFill>
              </w:rPr>
              <w:t>姓名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879" w:type="dxa"/>
            <w:vMerge w:val="restart"/>
            <w:vAlign w:val="center"/>
          </w:tcPr>
          <w:p>
            <w:pPr>
              <w:spacing w:line="350" w:lineRule="exact"/>
              <w:jc w:val="center"/>
              <w:rPr>
                <w:rFonts w:ascii="宋体" w:hAnsi="宋体" w:eastAsia="宋体" w:cs="宋体"/>
                <w:color w:val="000000" w:themeColor="text1"/>
                <w:kern w:val="0"/>
                <w:szCs w:val="21"/>
                <w:lang w:bidi="ar"/>
                <w14:textFill>
                  <w14:solidFill>
                    <w14:schemeClr w14:val="tx1"/>
                  </w14:solidFill>
                </w14:textFill>
              </w:rPr>
            </w:pPr>
            <w:r>
              <w:rPr>
                <w:rFonts w:hint="eastAsia" w:ascii="宋体" w:hAnsi="宋体" w:eastAsia="宋体" w:cs="宋体"/>
                <w:color w:val="000000" w:themeColor="text1"/>
                <w:kern w:val="0"/>
                <w:szCs w:val="21"/>
                <w:lang w:bidi="ar"/>
                <w14:textFill>
                  <w14:solidFill>
                    <w14:schemeClr w14:val="tx1"/>
                  </w14:solidFill>
                </w14:textFill>
              </w:rPr>
              <w:t>一等奖</w:t>
            </w:r>
          </w:p>
        </w:tc>
        <w:tc>
          <w:tcPr>
            <w:tcW w:w="879" w:type="dxa"/>
          </w:tcPr>
          <w:p>
            <w:pPr>
              <w:spacing w:line="350" w:lineRule="exact"/>
              <w:jc w:val="center"/>
              <w:rPr>
                <w:rFonts w:ascii="宋体" w:hAnsi="宋体" w:eastAsia="宋体" w:cs="宋体"/>
                <w:color w:val="000000" w:themeColor="text1"/>
                <w:kern w:val="0"/>
                <w:szCs w:val="21"/>
                <w:lang w:bidi="ar"/>
                <w14:textFill>
                  <w14:solidFill>
                    <w14:schemeClr w14:val="tx1"/>
                  </w14:solidFill>
                </w14:textFill>
              </w:rPr>
            </w:pPr>
            <w:r>
              <w:rPr>
                <w:rFonts w:hint="eastAsia" w:ascii="宋体" w:hAnsi="宋体" w:eastAsia="宋体" w:cs="宋体"/>
                <w:color w:val="000000" w:themeColor="text1"/>
                <w:kern w:val="0"/>
                <w:szCs w:val="21"/>
                <w:lang w:bidi="ar"/>
                <w14:textFill>
                  <w14:solidFill>
                    <w14:schemeClr w14:val="tx1"/>
                  </w14:solidFill>
                </w14:textFill>
              </w:rPr>
              <w:t>1</w:t>
            </w:r>
          </w:p>
        </w:tc>
        <w:tc>
          <w:tcPr>
            <w:tcW w:w="879" w:type="dxa"/>
          </w:tcPr>
          <w:p>
            <w:pPr>
              <w:spacing w:line="350" w:lineRule="exact"/>
              <w:jc w:val="center"/>
              <w:rPr>
                <w:rFonts w:ascii="宋体" w:hAnsi="宋体" w:eastAsia="宋体" w:cs="宋体"/>
                <w:color w:val="000000" w:themeColor="text1"/>
                <w:kern w:val="0"/>
                <w:szCs w:val="21"/>
                <w:lang w:bidi="ar"/>
                <w14:textFill>
                  <w14:solidFill>
                    <w14:schemeClr w14:val="tx1"/>
                  </w14:solidFill>
                </w14:textFill>
              </w:rPr>
            </w:pPr>
            <w:r>
              <w:rPr>
                <w:rFonts w:hint="eastAsia" w:ascii="宋体" w:hAnsi="宋体" w:eastAsia="宋体" w:cs="宋体"/>
                <w:color w:val="000000" w:themeColor="text1"/>
                <w:kern w:val="0"/>
                <w:szCs w:val="21"/>
                <w:lang w:bidi="ar"/>
                <w14:textFill>
                  <w14:solidFill>
                    <w14:schemeClr w14:val="tx1"/>
                  </w14:solidFill>
                </w14:textFill>
              </w:rPr>
              <w:t>季  平</w:t>
            </w:r>
          </w:p>
        </w:tc>
        <w:tc>
          <w:tcPr>
            <w:tcW w:w="879" w:type="dxa"/>
          </w:tcPr>
          <w:p>
            <w:pPr>
              <w:spacing w:line="350" w:lineRule="exact"/>
              <w:jc w:val="center"/>
              <w:rPr>
                <w:rFonts w:ascii="宋体" w:hAnsi="宋体" w:eastAsia="宋体" w:cs="宋体"/>
                <w:color w:val="000000" w:themeColor="text1"/>
                <w:kern w:val="0"/>
                <w:szCs w:val="21"/>
                <w:lang w:bidi="ar"/>
                <w14:textFill>
                  <w14:solidFill>
                    <w14:schemeClr w14:val="tx1"/>
                  </w14:solidFill>
                </w14:textFill>
              </w:rPr>
            </w:pPr>
            <w:r>
              <w:rPr>
                <w:rFonts w:hint="eastAsia" w:ascii="宋体" w:hAnsi="宋体" w:eastAsia="宋体" w:cs="宋体"/>
                <w:color w:val="000000" w:themeColor="text1"/>
                <w:kern w:val="0"/>
                <w:szCs w:val="21"/>
                <w:lang w:bidi="ar"/>
                <w14:textFill>
                  <w14:solidFill>
                    <w14:schemeClr w14:val="tx1"/>
                  </w14:solidFill>
                </w14:textFill>
              </w:rPr>
              <w:t>2</w:t>
            </w:r>
          </w:p>
        </w:tc>
        <w:tc>
          <w:tcPr>
            <w:tcW w:w="879" w:type="dxa"/>
          </w:tcPr>
          <w:p>
            <w:pPr>
              <w:spacing w:line="350" w:lineRule="exact"/>
              <w:jc w:val="center"/>
              <w:rPr>
                <w:rFonts w:ascii="宋体" w:hAnsi="宋体" w:eastAsia="宋体" w:cs="宋体"/>
                <w:color w:val="000000" w:themeColor="text1"/>
                <w:kern w:val="0"/>
                <w:szCs w:val="21"/>
                <w:lang w:bidi="ar"/>
                <w14:textFill>
                  <w14:solidFill>
                    <w14:schemeClr w14:val="tx1"/>
                  </w14:solidFill>
                </w14:textFill>
              </w:rPr>
            </w:pPr>
            <w:r>
              <w:rPr>
                <w:rFonts w:hint="eastAsia" w:ascii="宋体" w:hAnsi="宋体" w:eastAsia="宋体" w:cs="宋体"/>
                <w:color w:val="000000" w:themeColor="text1"/>
                <w:kern w:val="0"/>
                <w:szCs w:val="21"/>
                <w:lang w:bidi="ar"/>
                <w14:textFill>
                  <w14:solidFill>
                    <w14:schemeClr w14:val="tx1"/>
                  </w14:solidFill>
                </w14:textFill>
              </w:rPr>
              <w:t>王艺霖</w:t>
            </w:r>
          </w:p>
        </w:tc>
        <w:tc>
          <w:tcPr>
            <w:tcW w:w="879" w:type="dxa"/>
          </w:tcPr>
          <w:p>
            <w:pPr>
              <w:spacing w:line="350" w:lineRule="exact"/>
              <w:jc w:val="center"/>
              <w:rPr>
                <w:rFonts w:ascii="宋体" w:hAnsi="宋体" w:eastAsia="宋体" w:cs="宋体"/>
                <w:color w:val="000000" w:themeColor="text1"/>
                <w:kern w:val="0"/>
                <w:szCs w:val="21"/>
                <w:lang w:bidi="ar"/>
                <w14:textFill>
                  <w14:solidFill>
                    <w14:schemeClr w14:val="tx1"/>
                  </w14:solidFill>
                </w14:textFill>
              </w:rPr>
            </w:pPr>
            <w:r>
              <w:rPr>
                <w:rFonts w:hint="eastAsia" w:ascii="宋体" w:hAnsi="宋体" w:eastAsia="宋体" w:cs="宋体"/>
                <w:color w:val="000000" w:themeColor="text1"/>
                <w:kern w:val="0"/>
                <w:szCs w:val="21"/>
                <w:lang w:bidi="ar"/>
                <w14:textFill>
                  <w14:solidFill>
                    <w14:schemeClr w14:val="tx1"/>
                  </w14:solidFill>
                </w14:textFill>
              </w:rPr>
              <w:t>7</w:t>
            </w:r>
          </w:p>
        </w:tc>
        <w:tc>
          <w:tcPr>
            <w:tcW w:w="879" w:type="dxa"/>
          </w:tcPr>
          <w:p>
            <w:pPr>
              <w:spacing w:line="350" w:lineRule="exact"/>
              <w:jc w:val="center"/>
              <w:rPr>
                <w:rFonts w:ascii="宋体" w:hAnsi="宋体" w:eastAsia="宋体" w:cs="宋体"/>
                <w:color w:val="000000" w:themeColor="text1"/>
                <w:kern w:val="0"/>
                <w:szCs w:val="21"/>
                <w:lang w:bidi="ar"/>
                <w14:textFill>
                  <w14:solidFill>
                    <w14:schemeClr w14:val="tx1"/>
                  </w14:solidFill>
                </w14:textFill>
              </w:rPr>
            </w:pPr>
            <w:r>
              <w:rPr>
                <w:rFonts w:hint="eastAsia" w:ascii="宋体" w:hAnsi="宋体" w:eastAsia="宋体" w:cs="宋体"/>
                <w:color w:val="000000" w:themeColor="text1"/>
                <w:kern w:val="0"/>
                <w:szCs w:val="21"/>
                <w:lang w:bidi="ar"/>
                <w14:textFill>
                  <w14:solidFill>
                    <w14:schemeClr w14:val="tx1"/>
                  </w14:solidFill>
                </w14:textFill>
              </w:rPr>
              <w:t>邹海斌</w:t>
            </w:r>
          </w:p>
        </w:tc>
        <w:tc>
          <w:tcPr>
            <w:tcW w:w="879" w:type="dxa"/>
          </w:tcPr>
          <w:p>
            <w:pPr>
              <w:spacing w:line="350" w:lineRule="exact"/>
              <w:jc w:val="center"/>
              <w:rPr>
                <w:rFonts w:ascii="宋体" w:hAnsi="宋体" w:eastAsia="宋体" w:cs="宋体"/>
                <w:color w:val="000000" w:themeColor="text1"/>
                <w:kern w:val="0"/>
                <w:szCs w:val="21"/>
                <w:lang w:bidi="ar"/>
                <w14:textFill>
                  <w14:solidFill>
                    <w14:schemeClr w14:val="tx1"/>
                  </w14:solidFill>
                </w14:textFill>
              </w:rPr>
            </w:pPr>
            <w:r>
              <w:rPr>
                <w:rFonts w:hint="eastAsia" w:ascii="宋体" w:hAnsi="宋体" w:eastAsia="宋体" w:cs="宋体"/>
                <w:color w:val="000000" w:themeColor="text1"/>
                <w:kern w:val="0"/>
                <w:szCs w:val="21"/>
                <w:lang w:bidi="ar"/>
                <w14:textFill>
                  <w14:solidFill>
                    <w14:schemeClr w14:val="tx1"/>
                  </w14:solidFill>
                </w14:textFill>
              </w:rPr>
              <w:t>8</w:t>
            </w:r>
          </w:p>
        </w:tc>
        <w:tc>
          <w:tcPr>
            <w:tcW w:w="879" w:type="dxa"/>
          </w:tcPr>
          <w:p>
            <w:pPr>
              <w:spacing w:line="350" w:lineRule="exact"/>
              <w:jc w:val="center"/>
              <w:rPr>
                <w:rFonts w:ascii="宋体" w:hAnsi="宋体" w:eastAsia="宋体" w:cs="宋体"/>
                <w:color w:val="000000" w:themeColor="text1"/>
                <w:kern w:val="0"/>
                <w:szCs w:val="21"/>
                <w:lang w:bidi="ar"/>
                <w14:textFill>
                  <w14:solidFill>
                    <w14:schemeClr w14:val="tx1"/>
                  </w14:solidFill>
                </w14:textFill>
              </w:rPr>
            </w:pPr>
            <w:r>
              <w:rPr>
                <w:rFonts w:hint="eastAsia" w:ascii="宋体" w:hAnsi="宋体" w:eastAsia="宋体" w:cs="宋体"/>
                <w:color w:val="000000" w:themeColor="text1"/>
                <w:kern w:val="0"/>
                <w:szCs w:val="21"/>
                <w:lang w:bidi="ar"/>
                <w14:textFill>
                  <w14:solidFill>
                    <w14:schemeClr w14:val="tx1"/>
                  </w14:solidFill>
                </w14:textFill>
              </w:rPr>
              <w:t>丁仁旻</w:t>
            </w:r>
          </w:p>
        </w:tc>
        <w:tc>
          <w:tcPr>
            <w:tcW w:w="879" w:type="dxa"/>
          </w:tcPr>
          <w:p>
            <w:pPr>
              <w:spacing w:line="350" w:lineRule="exact"/>
              <w:jc w:val="center"/>
              <w:rPr>
                <w:rFonts w:ascii="宋体" w:hAnsi="宋体" w:eastAsia="宋体" w:cs="宋体"/>
                <w:color w:val="000000" w:themeColor="text1"/>
                <w:kern w:val="0"/>
                <w:szCs w:val="21"/>
                <w:lang w:bidi="ar"/>
                <w14:textFill>
                  <w14:solidFill>
                    <w14:schemeClr w14:val="tx1"/>
                  </w14:solidFill>
                </w14:textFill>
              </w:rPr>
            </w:pPr>
            <w:r>
              <w:rPr>
                <w:rFonts w:hint="eastAsia" w:ascii="宋体" w:hAnsi="宋体" w:eastAsia="宋体" w:cs="宋体"/>
                <w:color w:val="000000" w:themeColor="text1"/>
                <w:kern w:val="0"/>
                <w:szCs w:val="21"/>
                <w:lang w:bidi="ar"/>
                <w14:textFill>
                  <w14:solidFill>
                    <w14:schemeClr w14:val="tx1"/>
                  </w14:solidFill>
                </w14:textFill>
              </w:rPr>
              <w:t>8</w:t>
            </w:r>
          </w:p>
        </w:tc>
        <w:tc>
          <w:tcPr>
            <w:tcW w:w="879" w:type="dxa"/>
          </w:tcPr>
          <w:p>
            <w:pPr>
              <w:spacing w:line="350" w:lineRule="exact"/>
              <w:jc w:val="center"/>
              <w:rPr>
                <w:rFonts w:ascii="宋体" w:hAnsi="宋体" w:eastAsia="宋体" w:cs="宋体"/>
                <w:color w:val="000000" w:themeColor="text1"/>
                <w:kern w:val="0"/>
                <w:szCs w:val="21"/>
                <w:lang w:bidi="ar"/>
                <w14:textFill>
                  <w14:solidFill>
                    <w14:schemeClr w14:val="tx1"/>
                  </w14:solidFill>
                </w14:textFill>
              </w:rPr>
            </w:pPr>
            <w:r>
              <w:rPr>
                <w:rFonts w:hint="eastAsia" w:ascii="宋体" w:hAnsi="宋体" w:eastAsia="宋体" w:cs="宋体"/>
                <w:color w:val="000000" w:themeColor="text1"/>
                <w:kern w:val="0"/>
                <w:szCs w:val="21"/>
                <w:lang w:bidi="ar"/>
                <w14:textFill>
                  <w14:solidFill>
                    <w14:schemeClr w14:val="tx1"/>
                  </w14:solidFill>
                </w14:textFill>
              </w:rPr>
              <w:t>李重阳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879" w:type="dxa"/>
            <w:vMerge w:val="continue"/>
            <w:vAlign w:val="center"/>
          </w:tcPr>
          <w:p>
            <w:pPr>
              <w:spacing w:line="350" w:lineRule="exact"/>
              <w:jc w:val="center"/>
              <w:rPr>
                <w:rFonts w:ascii="宋体" w:hAnsi="宋体" w:eastAsia="宋体" w:cs="宋体"/>
                <w:color w:val="000000" w:themeColor="text1"/>
                <w:kern w:val="0"/>
                <w:szCs w:val="21"/>
                <w:lang w:bidi="ar"/>
                <w14:textFill>
                  <w14:solidFill>
                    <w14:schemeClr w14:val="tx1"/>
                  </w14:solidFill>
                </w14:textFill>
              </w:rPr>
            </w:pPr>
          </w:p>
        </w:tc>
        <w:tc>
          <w:tcPr>
            <w:tcW w:w="879" w:type="dxa"/>
          </w:tcPr>
          <w:p>
            <w:pPr>
              <w:spacing w:line="350" w:lineRule="exact"/>
              <w:jc w:val="center"/>
              <w:rPr>
                <w:rFonts w:ascii="宋体" w:hAnsi="宋体" w:eastAsia="宋体" w:cs="宋体"/>
                <w:color w:val="000000" w:themeColor="text1"/>
                <w:kern w:val="0"/>
                <w:szCs w:val="21"/>
                <w:lang w:bidi="ar"/>
                <w14:textFill>
                  <w14:solidFill>
                    <w14:schemeClr w14:val="tx1"/>
                  </w14:solidFill>
                </w14:textFill>
              </w:rPr>
            </w:pPr>
            <w:r>
              <w:rPr>
                <w:rFonts w:hint="eastAsia" w:ascii="宋体" w:hAnsi="宋体" w:eastAsia="宋体" w:cs="宋体"/>
                <w:color w:val="000000" w:themeColor="text1"/>
                <w:kern w:val="0"/>
                <w:szCs w:val="21"/>
                <w:lang w:bidi="ar"/>
                <w14:textFill>
                  <w14:solidFill>
                    <w14:schemeClr w14:val="tx1"/>
                  </w14:solidFill>
                </w14:textFill>
              </w:rPr>
              <w:t>8</w:t>
            </w:r>
          </w:p>
        </w:tc>
        <w:tc>
          <w:tcPr>
            <w:tcW w:w="879" w:type="dxa"/>
          </w:tcPr>
          <w:p>
            <w:pPr>
              <w:spacing w:line="350" w:lineRule="exact"/>
              <w:jc w:val="center"/>
              <w:rPr>
                <w:rFonts w:ascii="宋体" w:hAnsi="宋体" w:eastAsia="宋体" w:cs="宋体"/>
                <w:color w:val="000000" w:themeColor="text1"/>
                <w:kern w:val="0"/>
                <w:szCs w:val="21"/>
                <w:lang w:bidi="ar"/>
                <w14:textFill>
                  <w14:solidFill>
                    <w14:schemeClr w14:val="tx1"/>
                  </w14:solidFill>
                </w14:textFill>
              </w:rPr>
            </w:pPr>
            <w:r>
              <w:rPr>
                <w:rFonts w:hint="eastAsia" w:ascii="宋体" w:hAnsi="宋体" w:eastAsia="宋体" w:cs="宋体"/>
                <w:color w:val="000000" w:themeColor="text1"/>
                <w:kern w:val="0"/>
                <w:szCs w:val="21"/>
                <w:lang w:bidi="ar"/>
                <w14:textFill>
                  <w14:solidFill>
                    <w14:schemeClr w14:val="tx1"/>
                  </w14:solidFill>
                </w14:textFill>
              </w:rPr>
              <w:t>蒋蕙如</w:t>
            </w:r>
          </w:p>
        </w:tc>
        <w:tc>
          <w:tcPr>
            <w:tcW w:w="879" w:type="dxa"/>
          </w:tcPr>
          <w:p>
            <w:pPr>
              <w:spacing w:line="350" w:lineRule="exact"/>
              <w:jc w:val="center"/>
              <w:rPr>
                <w:rFonts w:ascii="宋体" w:hAnsi="宋体" w:eastAsia="宋体" w:cs="宋体"/>
                <w:color w:val="000000" w:themeColor="text1"/>
                <w:kern w:val="0"/>
                <w:szCs w:val="21"/>
                <w:lang w:bidi="ar"/>
                <w14:textFill>
                  <w14:solidFill>
                    <w14:schemeClr w14:val="tx1"/>
                  </w14:solidFill>
                </w14:textFill>
              </w:rPr>
            </w:pPr>
            <w:r>
              <w:rPr>
                <w:rFonts w:hint="eastAsia" w:ascii="宋体" w:hAnsi="宋体" w:eastAsia="宋体" w:cs="宋体"/>
                <w:color w:val="000000" w:themeColor="text1"/>
                <w:kern w:val="0"/>
                <w:szCs w:val="21"/>
                <w:lang w:bidi="ar"/>
                <w14:textFill>
                  <w14:solidFill>
                    <w14:schemeClr w14:val="tx1"/>
                  </w14:solidFill>
                </w14:textFill>
              </w:rPr>
              <w:t>8</w:t>
            </w:r>
          </w:p>
        </w:tc>
        <w:tc>
          <w:tcPr>
            <w:tcW w:w="879" w:type="dxa"/>
          </w:tcPr>
          <w:p>
            <w:pPr>
              <w:spacing w:line="350" w:lineRule="exact"/>
              <w:jc w:val="center"/>
              <w:rPr>
                <w:rFonts w:ascii="宋体" w:hAnsi="宋体" w:eastAsia="宋体" w:cs="宋体"/>
                <w:color w:val="000000" w:themeColor="text1"/>
                <w:kern w:val="0"/>
                <w:szCs w:val="21"/>
                <w:lang w:bidi="ar"/>
                <w14:textFill>
                  <w14:solidFill>
                    <w14:schemeClr w14:val="tx1"/>
                  </w14:solidFill>
                </w14:textFill>
              </w:rPr>
            </w:pPr>
            <w:r>
              <w:rPr>
                <w:rFonts w:hint="eastAsia" w:ascii="宋体" w:hAnsi="宋体" w:eastAsia="宋体" w:cs="宋体"/>
                <w:color w:val="000000" w:themeColor="text1"/>
                <w:kern w:val="0"/>
                <w:szCs w:val="21"/>
                <w:lang w:bidi="ar"/>
                <w14:textFill>
                  <w14:solidFill>
                    <w14:schemeClr w14:val="tx1"/>
                  </w14:solidFill>
                </w14:textFill>
              </w:rPr>
              <w:t>糜蕴洁</w:t>
            </w:r>
          </w:p>
        </w:tc>
        <w:tc>
          <w:tcPr>
            <w:tcW w:w="879" w:type="dxa"/>
          </w:tcPr>
          <w:p>
            <w:pPr>
              <w:spacing w:line="350" w:lineRule="exact"/>
              <w:jc w:val="center"/>
              <w:rPr>
                <w:rFonts w:ascii="宋体" w:hAnsi="宋体" w:eastAsia="宋体" w:cs="宋体"/>
                <w:color w:val="000000" w:themeColor="text1"/>
                <w:kern w:val="0"/>
                <w:szCs w:val="21"/>
                <w:lang w:bidi="ar"/>
                <w14:textFill>
                  <w14:solidFill>
                    <w14:schemeClr w14:val="tx1"/>
                  </w14:solidFill>
                </w14:textFill>
              </w:rPr>
            </w:pPr>
            <w:r>
              <w:rPr>
                <w:rFonts w:hint="eastAsia" w:ascii="宋体" w:hAnsi="宋体" w:eastAsia="宋体" w:cs="宋体"/>
                <w:color w:val="000000" w:themeColor="text1"/>
                <w:kern w:val="0"/>
                <w:szCs w:val="21"/>
                <w:lang w:bidi="ar"/>
                <w14:textFill>
                  <w14:solidFill>
                    <w14:schemeClr w14:val="tx1"/>
                  </w14:solidFill>
                </w14:textFill>
              </w:rPr>
              <w:t>8</w:t>
            </w:r>
          </w:p>
        </w:tc>
        <w:tc>
          <w:tcPr>
            <w:tcW w:w="879" w:type="dxa"/>
          </w:tcPr>
          <w:p>
            <w:pPr>
              <w:spacing w:line="350" w:lineRule="exact"/>
              <w:jc w:val="center"/>
              <w:rPr>
                <w:rFonts w:ascii="宋体" w:hAnsi="宋体" w:eastAsia="宋体" w:cs="宋体"/>
                <w:color w:val="000000" w:themeColor="text1"/>
                <w:kern w:val="0"/>
                <w:szCs w:val="21"/>
                <w:lang w:bidi="ar"/>
                <w14:textFill>
                  <w14:solidFill>
                    <w14:schemeClr w14:val="tx1"/>
                  </w14:solidFill>
                </w14:textFill>
              </w:rPr>
            </w:pPr>
            <w:r>
              <w:rPr>
                <w:rFonts w:hint="eastAsia" w:ascii="宋体" w:hAnsi="宋体" w:eastAsia="宋体" w:cs="宋体"/>
                <w:color w:val="000000" w:themeColor="text1"/>
                <w:kern w:val="0"/>
                <w:szCs w:val="21"/>
                <w:lang w:bidi="ar"/>
                <w14:textFill>
                  <w14:solidFill>
                    <w14:schemeClr w14:val="tx1"/>
                  </w14:solidFill>
                </w14:textFill>
              </w:rPr>
              <w:t>汤鑫琼</w:t>
            </w:r>
          </w:p>
        </w:tc>
        <w:tc>
          <w:tcPr>
            <w:tcW w:w="879" w:type="dxa"/>
          </w:tcPr>
          <w:p>
            <w:pPr>
              <w:spacing w:line="350" w:lineRule="exact"/>
              <w:jc w:val="center"/>
              <w:rPr>
                <w:rFonts w:ascii="宋体" w:hAnsi="宋体" w:eastAsia="宋体" w:cs="宋体"/>
                <w:color w:val="000000" w:themeColor="text1"/>
                <w:kern w:val="0"/>
                <w:szCs w:val="21"/>
                <w:lang w:bidi="ar"/>
                <w14:textFill>
                  <w14:solidFill>
                    <w14:schemeClr w14:val="tx1"/>
                  </w14:solidFill>
                </w14:textFill>
              </w:rPr>
            </w:pPr>
            <w:r>
              <w:rPr>
                <w:rFonts w:hint="eastAsia" w:ascii="宋体" w:hAnsi="宋体" w:eastAsia="宋体" w:cs="宋体"/>
                <w:color w:val="000000" w:themeColor="text1"/>
                <w:kern w:val="0"/>
                <w:szCs w:val="21"/>
                <w:lang w:bidi="ar"/>
                <w14:textFill>
                  <w14:solidFill>
                    <w14:schemeClr w14:val="tx1"/>
                  </w14:solidFill>
                </w14:textFill>
              </w:rPr>
              <w:t>8</w:t>
            </w:r>
          </w:p>
        </w:tc>
        <w:tc>
          <w:tcPr>
            <w:tcW w:w="879" w:type="dxa"/>
          </w:tcPr>
          <w:p>
            <w:pPr>
              <w:spacing w:line="350" w:lineRule="exact"/>
              <w:jc w:val="center"/>
              <w:rPr>
                <w:rFonts w:ascii="宋体" w:hAnsi="宋体" w:eastAsia="宋体" w:cs="宋体"/>
                <w:color w:val="000000" w:themeColor="text1"/>
                <w:kern w:val="0"/>
                <w:szCs w:val="21"/>
                <w:lang w:bidi="ar"/>
                <w14:textFill>
                  <w14:solidFill>
                    <w14:schemeClr w14:val="tx1"/>
                  </w14:solidFill>
                </w14:textFill>
              </w:rPr>
            </w:pPr>
            <w:r>
              <w:rPr>
                <w:rFonts w:hint="eastAsia" w:ascii="宋体" w:hAnsi="宋体" w:eastAsia="宋体" w:cs="宋体"/>
                <w:color w:val="000000" w:themeColor="text1"/>
                <w:kern w:val="0"/>
                <w:szCs w:val="21"/>
                <w:lang w:bidi="ar"/>
                <w14:textFill>
                  <w14:solidFill>
                    <w14:schemeClr w14:val="tx1"/>
                  </w14:solidFill>
                </w14:textFill>
              </w:rPr>
              <w:t>唐沁怡</w:t>
            </w:r>
          </w:p>
        </w:tc>
        <w:tc>
          <w:tcPr>
            <w:tcW w:w="879" w:type="dxa"/>
          </w:tcPr>
          <w:p>
            <w:pPr>
              <w:spacing w:line="350" w:lineRule="exact"/>
              <w:jc w:val="center"/>
              <w:rPr>
                <w:rFonts w:ascii="宋体" w:hAnsi="宋体" w:eastAsia="宋体" w:cs="宋体"/>
                <w:color w:val="000000" w:themeColor="text1"/>
                <w:kern w:val="0"/>
                <w:szCs w:val="21"/>
                <w:lang w:bidi="ar"/>
                <w14:textFill>
                  <w14:solidFill>
                    <w14:schemeClr w14:val="tx1"/>
                  </w14:solidFill>
                </w14:textFill>
              </w:rPr>
            </w:pPr>
            <w:r>
              <w:rPr>
                <w:rFonts w:hint="eastAsia" w:ascii="宋体" w:hAnsi="宋体" w:eastAsia="宋体" w:cs="宋体"/>
                <w:color w:val="000000" w:themeColor="text1"/>
                <w:kern w:val="0"/>
                <w:szCs w:val="21"/>
                <w:lang w:bidi="ar"/>
                <w14:textFill>
                  <w14:solidFill>
                    <w14:schemeClr w14:val="tx1"/>
                  </w14:solidFill>
                </w14:textFill>
              </w:rPr>
              <w:t>8</w:t>
            </w:r>
          </w:p>
        </w:tc>
        <w:tc>
          <w:tcPr>
            <w:tcW w:w="879" w:type="dxa"/>
          </w:tcPr>
          <w:p>
            <w:pPr>
              <w:spacing w:line="350" w:lineRule="exact"/>
              <w:jc w:val="center"/>
              <w:rPr>
                <w:rFonts w:ascii="宋体" w:hAnsi="宋体" w:eastAsia="宋体" w:cs="宋体"/>
                <w:color w:val="000000" w:themeColor="text1"/>
                <w:kern w:val="0"/>
                <w:szCs w:val="21"/>
                <w:lang w:bidi="ar"/>
                <w14:textFill>
                  <w14:solidFill>
                    <w14:schemeClr w14:val="tx1"/>
                  </w14:solidFill>
                </w14:textFill>
              </w:rPr>
            </w:pPr>
            <w:r>
              <w:rPr>
                <w:rFonts w:hint="eastAsia" w:ascii="宋体" w:hAnsi="宋体" w:eastAsia="宋体" w:cs="宋体"/>
                <w:color w:val="000000" w:themeColor="text1"/>
                <w:kern w:val="0"/>
                <w:szCs w:val="21"/>
                <w:lang w:bidi="ar"/>
                <w14:textFill>
                  <w14:solidFill>
                    <w14:schemeClr w14:val="tx1"/>
                  </w14:solidFill>
                </w14:textFill>
              </w:rPr>
              <w:t>张锦怡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879" w:type="dxa"/>
            <w:vMerge w:val="continue"/>
            <w:vAlign w:val="center"/>
          </w:tcPr>
          <w:p>
            <w:pPr>
              <w:spacing w:line="350" w:lineRule="exact"/>
              <w:jc w:val="center"/>
              <w:rPr>
                <w:rFonts w:ascii="宋体" w:hAnsi="宋体" w:eastAsia="宋体" w:cs="宋体"/>
                <w:color w:val="000000" w:themeColor="text1"/>
                <w:kern w:val="0"/>
                <w:szCs w:val="21"/>
                <w:lang w:bidi="ar"/>
                <w14:textFill>
                  <w14:solidFill>
                    <w14:schemeClr w14:val="tx1"/>
                  </w14:solidFill>
                </w14:textFill>
              </w:rPr>
            </w:pPr>
          </w:p>
        </w:tc>
        <w:tc>
          <w:tcPr>
            <w:tcW w:w="879" w:type="dxa"/>
          </w:tcPr>
          <w:p>
            <w:pPr>
              <w:spacing w:line="350" w:lineRule="exact"/>
              <w:jc w:val="center"/>
              <w:rPr>
                <w:rFonts w:ascii="宋体" w:hAnsi="宋体" w:eastAsia="宋体" w:cs="宋体"/>
                <w:color w:val="000000" w:themeColor="text1"/>
                <w:kern w:val="0"/>
                <w:szCs w:val="21"/>
                <w:lang w:bidi="ar"/>
                <w14:textFill>
                  <w14:solidFill>
                    <w14:schemeClr w14:val="tx1"/>
                  </w14:solidFill>
                </w14:textFill>
              </w:rPr>
            </w:pPr>
            <w:r>
              <w:rPr>
                <w:rFonts w:hint="eastAsia" w:ascii="宋体" w:hAnsi="宋体" w:eastAsia="宋体" w:cs="宋体"/>
                <w:color w:val="000000" w:themeColor="text1"/>
                <w:kern w:val="0"/>
                <w:szCs w:val="21"/>
                <w:lang w:bidi="ar"/>
                <w14:textFill>
                  <w14:solidFill>
                    <w14:schemeClr w14:val="tx1"/>
                  </w14:solidFill>
                </w14:textFill>
              </w:rPr>
              <w:t>8</w:t>
            </w:r>
          </w:p>
        </w:tc>
        <w:tc>
          <w:tcPr>
            <w:tcW w:w="879" w:type="dxa"/>
          </w:tcPr>
          <w:p>
            <w:pPr>
              <w:spacing w:line="350" w:lineRule="exact"/>
              <w:jc w:val="center"/>
              <w:rPr>
                <w:rFonts w:ascii="宋体" w:hAnsi="宋体" w:eastAsia="宋体" w:cs="宋体"/>
                <w:color w:val="000000" w:themeColor="text1"/>
                <w:kern w:val="0"/>
                <w:szCs w:val="21"/>
                <w:lang w:bidi="ar"/>
                <w14:textFill>
                  <w14:solidFill>
                    <w14:schemeClr w14:val="tx1"/>
                  </w14:solidFill>
                </w14:textFill>
              </w:rPr>
            </w:pPr>
            <w:r>
              <w:rPr>
                <w:rFonts w:hint="eastAsia" w:ascii="宋体" w:hAnsi="宋体" w:eastAsia="宋体" w:cs="宋体"/>
                <w:color w:val="000000" w:themeColor="text1"/>
                <w:kern w:val="0"/>
                <w:szCs w:val="21"/>
                <w:lang w:bidi="ar"/>
                <w14:textFill>
                  <w14:solidFill>
                    <w14:schemeClr w14:val="tx1"/>
                  </w14:solidFill>
                </w14:textFill>
              </w:rPr>
              <w:t>张梦雨</w:t>
            </w:r>
          </w:p>
        </w:tc>
        <w:tc>
          <w:tcPr>
            <w:tcW w:w="879" w:type="dxa"/>
          </w:tcPr>
          <w:p>
            <w:pPr>
              <w:spacing w:line="350" w:lineRule="exact"/>
              <w:jc w:val="center"/>
              <w:rPr>
                <w:rFonts w:ascii="宋体" w:hAnsi="宋体" w:eastAsia="宋体" w:cs="宋体"/>
                <w:color w:val="000000" w:themeColor="text1"/>
                <w:kern w:val="0"/>
                <w:szCs w:val="21"/>
                <w:lang w:bidi="ar"/>
                <w14:textFill>
                  <w14:solidFill>
                    <w14:schemeClr w14:val="tx1"/>
                  </w14:solidFill>
                </w14:textFill>
              </w:rPr>
            </w:pPr>
            <w:r>
              <w:rPr>
                <w:rFonts w:hint="eastAsia" w:ascii="宋体" w:hAnsi="宋体" w:eastAsia="宋体" w:cs="宋体"/>
                <w:color w:val="000000" w:themeColor="text1"/>
                <w:kern w:val="0"/>
                <w:szCs w:val="21"/>
                <w:lang w:bidi="ar"/>
                <w14:textFill>
                  <w14:solidFill>
                    <w14:schemeClr w14:val="tx1"/>
                  </w14:solidFill>
                </w14:textFill>
              </w:rPr>
              <w:t>12</w:t>
            </w:r>
          </w:p>
        </w:tc>
        <w:tc>
          <w:tcPr>
            <w:tcW w:w="879" w:type="dxa"/>
          </w:tcPr>
          <w:p>
            <w:pPr>
              <w:spacing w:line="350" w:lineRule="exact"/>
              <w:jc w:val="center"/>
              <w:rPr>
                <w:rFonts w:ascii="宋体" w:hAnsi="宋体" w:eastAsia="宋体" w:cs="宋体"/>
                <w:color w:val="000000" w:themeColor="text1"/>
                <w:kern w:val="0"/>
                <w:szCs w:val="21"/>
                <w:lang w:bidi="ar"/>
                <w14:textFill>
                  <w14:solidFill>
                    <w14:schemeClr w14:val="tx1"/>
                  </w14:solidFill>
                </w14:textFill>
              </w:rPr>
            </w:pPr>
            <w:r>
              <w:rPr>
                <w:rFonts w:hint="eastAsia" w:ascii="宋体" w:hAnsi="宋体" w:eastAsia="宋体" w:cs="宋体"/>
                <w:color w:val="000000" w:themeColor="text1"/>
                <w:kern w:val="0"/>
                <w:szCs w:val="21"/>
                <w:lang w:bidi="ar"/>
                <w14:textFill>
                  <w14:solidFill>
                    <w14:schemeClr w14:val="tx1"/>
                  </w14:solidFill>
                </w14:textFill>
              </w:rPr>
              <w:t>陈俊宇</w:t>
            </w:r>
          </w:p>
        </w:tc>
        <w:tc>
          <w:tcPr>
            <w:tcW w:w="879" w:type="dxa"/>
          </w:tcPr>
          <w:p>
            <w:pPr>
              <w:spacing w:line="350" w:lineRule="exact"/>
              <w:jc w:val="center"/>
              <w:rPr>
                <w:rFonts w:ascii="宋体" w:hAnsi="宋体" w:eastAsia="宋体" w:cs="宋体"/>
                <w:color w:val="000000" w:themeColor="text1"/>
                <w:kern w:val="0"/>
                <w:szCs w:val="21"/>
                <w:lang w:bidi="ar"/>
                <w14:textFill>
                  <w14:solidFill>
                    <w14:schemeClr w14:val="tx1"/>
                  </w14:solidFill>
                </w14:textFill>
              </w:rPr>
            </w:pPr>
            <w:r>
              <w:rPr>
                <w:rFonts w:hint="eastAsia" w:ascii="宋体" w:hAnsi="宋体" w:eastAsia="宋体" w:cs="宋体"/>
                <w:color w:val="000000" w:themeColor="text1"/>
                <w:kern w:val="0"/>
                <w:szCs w:val="21"/>
                <w:lang w:bidi="ar"/>
                <w14:textFill>
                  <w14:solidFill>
                    <w14:schemeClr w14:val="tx1"/>
                  </w14:solidFill>
                </w14:textFill>
              </w:rPr>
              <w:t>12</w:t>
            </w:r>
          </w:p>
        </w:tc>
        <w:tc>
          <w:tcPr>
            <w:tcW w:w="879" w:type="dxa"/>
          </w:tcPr>
          <w:p>
            <w:pPr>
              <w:spacing w:line="350" w:lineRule="exact"/>
              <w:jc w:val="center"/>
              <w:rPr>
                <w:rFonts w:ascii="宋体" w:hAnsi="宋体" w:eastAsia="宋体" w:cs="宋体"/>
                <w:color w:val="000000" w:themeColor="text1"/>
                <w:kern w:val="0"/>
                <w:szCs w:val="21"/>
                <w:lang w:bidi="ar"/>
                <w14:textFill>
                  <w14:solidFill>
                    <w14:schemeClr w14:val="tx1"/>
                  </w14:solidFill>
                </w14:textFill>
              </w:rPr>
            </w:pPr>
            <w:r>
              <w:rPr>
                <w:rFonts w:hint="eastAsia" w:ascii="宋体" w:hAnsi="宋体" w:eastAsia="宋体" w:cs="宋体"/>
                <w:color w:val="000000" w:themeColor="text1"/>
                <w:kern w:val="0"/>
                <w:szCs w:val="21"/>
                <w:lang w:bidi="ar"/>
                <w14:textFill>
                  <w14:solidFill>
                    <w14:schemeClr w14:val="tx1"/>
                  </w14:solidFill>
                </w14:textFill>
              </w:rPr>
              <w:t>何昕宇</w:t>
            </w:r>
          </w:p>
        </w:tc>
        <w:tc>
          <w:tcPr>
            <w:tcW w:w="879" w:type="dxa"/>
          </w:tcPr>
          <w:p>
            <w:pPr>
              <w:spacing w:line="350" w:lineRule="exact"/>
              <w:jc w:val="center"/>
              <w:rPr>
                <w:rFonts w:ascii="宋体" w:hAnsi="宋体" w:eastAsia="宋体" w:cs="宋体"/>
                <w:color w:val="000000" w:themeColor="text1"/>
                <w:kern w:val="0"/>
                <w:szCs w:val="21"/>
                <w:lang w:bidi="ar"/>
                <w14:textFill>
                  <w14:solidFill>
                    <w14:schemeClr w14:val="tx1"/>
                  </w14:solidFill>
                </w14:textFill>
              </w:rPr>
            </w:pPr>
            <w:r>
              <w:rPr>
                <w:rFonts w:hint="eastAsia" w:ascii="宋体" w:hAnsi="宋体" w:eastAsia="宋体" w:cs="宋体"/>
                <w:color w:val="000000" w:themeColor="text1"/>
                <w:kern w:val="0"/>
                <w:szCs w:val="21"/>
                <w:lang w:bidi="ar"/>
                <w14:textFill>
                  <w14:solidFill>
                    <w14:schemeClr w14:val="tx1"/>
                  </w14:solidFill>
                </w14:textFill>
              </w:rPr>
              <w:t>12</w:t>
            </w:r>
          </w:p>
        </w:tc>
        <w:tc>
          <w:tcPr>
            <w:tcW w:w="879" w:type="dxa"/>
          </w:tcPr>
          <w:p>
            <w:pPr>
              <w:spacing w:line="350" w:lineRule="exact"/>
              <w:jc w:val="center"/>
              <w:rPr>
                <w:rFonts w:ascii="宋体" w:hAnsi="宋体" w:eastAsia="宋体" w:cs="宋体"/>
                <w:color w:val="000000" w:themeColor="text1"/>
                <w:kern w:val="0"/>
                <w:szCs w:val="21"/>
                <w:lang w:bidi="ar"/>
                <w14:textFill>
                  <w14:solidFill>
                    <w14:schemeClr w14:val="tx1"/>
                  </w14:solidFill>
                </w14:textFill>
              </w:rPr>
            </w:pPr>
            <w:r>
              <w:rPr>
                <w:rFonts w:hint="eastAsia" w:ascii="宋体" w:hAnsi="宋体" w:eastAsia="宋体" w:cs="宋体"/>
                <w:color w:val="000000" w:themeColor="text1"/>
                <w:kern w:val="0"/>
                <w:szCs w:val="21"/>
                <w:lang w:bidi="ar"/>
                <w14:textFill>
                  <w14:solidFill>
                    <w14:schemeClr w14:val="tx1"/>
                  </w14:solidFill>
                </w14:textFill>
              </w:rPr>
              <w:t>吴旭豪</w:t>
            </w:r>
          </w:p>
        </w:tc>
        <w:tc>
          <w:tcPr>
            <w:tcW w:w="879" w:type="dxa"/>
          </w:tcPr>
          <w:p>
            <w:pPr>
              <w:spacing w:line="350" w:lineRule="exact"/>
              <w:jc w:val="center"/>
              <w:rPr>
                <w:rFonts w:ascii="宋体" w:hAnsi="宋体" w:eastAsia="宋体" w:cs="宋体"/>
                <w:color w:val="000000" w:themeColor="text1"/>
                <w:kern w:val="0"/>
                <w:szCs w:val="21"/>
                <w:lang w:bidi="ar"/>
                <w14:textFill>
                  <w14:solidFill>
                    <w14:schemeClr w14:val="tx1"/>
                  </w14:solidFill>
                </w14:textFill>
              </w:rPr>
            </w:pPr>
            <w:r>
              <w:rPr>
                <w:rFonts w:hint="eastAsia" w:ascii="宋体" w:hAnsi="宋体" w:eastAsia="宋体" w:cs="宋体"/>
                <w:color w:val="000000" w:themeColor="text1"/>
                <w:kern w:val="0"/>
                <w:szCs w:val="21"/>
                <w:lang w:bidi="ar"/>
                <w14:textFill>
                  <w14:solidFill>
                    <w14:schemeClr w14:val="tx1"/>
                  </w14:solidFill>
                </w14:textFill>
              </w:rPr>
              <w:t>12</w:t>
            </w:r>
          </w:p>
        </w:tc>
        <w:tc>
          <w:tcPr>
            <w:tcW w:w="879" w:type="dxa"/>
          </w:tcPr>
          <w:p>
            <w:pPr>
              <w:spacing w:line="350" w:lineRule="exact"/>
              <w:jc w:val="center"/>
              <w:rPr>
                <w:rFonts w:ascii="宋体" w:hAnsi="宋体" w:eastAsia="宋体" w:cs="宋体"/>
                <w:color w:val="000000" w:themeColor="text1"/>
                <w:kern w:val="0"/>
                <w:szCs w:val="21"/>
                <w:lang w:bidi="ar"/>
                <w14:textFill>
                  <w14:solidFill>
                    <w14:schemeClr w14:val="tx1"/>
                  </w14:solidFill>
                </w14:textFill>
              </w:rPr>
            </w:pPr>
            <w:r>
              <w:rPr>
                <w:rFonts w:hint="eastAsia" w:ascii="宋体" w:hAnsi="宋体" w:eastAsia="宋体" w:cs="宋体"/>
                <w:color w:val="000000" w:themeColor="text1"/>
                <w:kern w:val="0"/>
                <w:szCs w:val="21"/>
                <w:lang w:bidi="ar"/>
                <w14:textFill>
                  <w14:solidFill>
                    <w14:schemeClr w14:val="tx1"/>
                  </w14:solidFill>
                </w14:textFill>
              </w:rPr>
              <w:t>朱　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879" w:type="dxa"/>
            <w:vMerge w:val="continue"/>
            <w:vAlign w:val="center"/>
          </w:tcPr>
          <w:p>
            <w:pPr>
              <w:spacing w:line="350" w:lineRule="exact"/>
              <w:jc w:val="center"/>
              <w:rPr>
                <w:rFonts w:ascii="宋体" w:hAnsi="宋体" w:eastAsia="宋体" w:cs="宋体"/>
                <w:color w:val="000000" w:themeColor="text1"/>
                <w:kern w:val="0"/>
                <w:szCs w:val="21"/>
                <w:lang w:bidi="ar"/>
                <w14:textFill>
                  <w14:solidFill>
                    <w14:schemeClr w14:val="tx1"/>
                  </w14:solidFill>
                </w14:textFill>
              </w:rPr>
            </w:pPr>
          </w:p>
        </w:tc>
        <w:tc>
          <w:tcPr>
            <w:tcW w:w="879" w:type="dxa"/>
          </w:tcPr>
          <w:p>
            <w:pPr>
              <w:spacing w:line="350" w:lineRule="exact"/>
              <w:jc w:val="center"/>
              <w:rPr>
                <w:rFonts w:ascii="宋体" w:hAnsi="宋体" w:eastAsia="宋体" w:cs="宋体"/>
                <w:color w:val="000000" w:themeColor="text1"/>
                <w:kern w:val="0"/>
                <w:szCs w:val="21"/>
                <w:lang w:bidi="ar"/>
                <w14:textFill>
                  <w14:solidFill>
                    <w14:schemeClr w14:val="tx1"/>
                  </w14:solidFill>
                </w14:textFill>
              </w:rPr>
            </w:pPr>
            <w:r>
              <w:rPr>
                <w:rFonts w:hint="eastAsia" w:ascii="宋体" w:hAnsi="宋体" w:eastAsia="宋体" w:cs="宋体"/>
                <w:color w:val="000000" w:themeColor="text1"/>
                <w:kern w:val="0"/>
                <w:szCs w:val="21"/>
                <w:lang w:bidi="ar"/>
                <w14:textFill>
                  <w14:solidFill>
                    <w14:schemeClr w14:val="tx1"/>
                  </w14:solidFill>
                </w14:textFill>
              </w:rPr>
              <w:t>12</w:t>
            </w:r>
          </w:p>
        </w:tc>
        <w:tc>
          <w:tcPr>
            <w:tcW w:w="879" w:type="dxa"/>
          </w:tcPr>
          <w:p>
            <w:pPr>
              <w:spacing w:line="350" w:lineRule="exact"/>
              <w:jc w:val="center"/>
              <w:rPr>
                <w:rFonts w:ascii="宋体" w:hAnsi="宋体" w:eastAsia="宋体" w:cs="宋体"/>
                <w:color w:val="000000" w:themeColor="text1"/>
                <w:kern w:val="0"/>
                <w:szCs w:val="21"/>
                <w:lang w:bidi="ar"/>
                <w14:textFill>
                  <w14:solidFill>
                    <w14:schemeClr w14:val="tx1"/>
                  </w14:solidFill>
                </w14:textFill>
              </w:rPr>
            </w:pPr>
            <w:r>
              <w:rPr>
                <w:rFonts w:hint="eastAsia" w:ascii="宋体" w:hAnsi="宋体" w:eastAsia="宋体" w:cs="宋体"/>
                <w:color w:val="000000" w:themeColor="text1"/>
                <w:kern w:val="0"/>
                <w:szCs w:val="21"/>
                <w:lang w:bidi="ar"/>
                <w14:textFill>
                  <w14:solidFill>
                    <w14:schemeClr w14:val="tx1"/>
                  </w14:solidFill>
                </w14:textFill>
              </w:rPr>
              <w:t>高珺怡</w:t>
            </w:r>
          </w:p>
        </w:tc>
        <w:tc>
          <w:tcPr>
            <w:tcW w:w="879" w:type="dxa"/>
          </w:tcPr>
          <w:p>
            <w:pPr>
              <w:spacing w:line="350" w:lineRule="exact"/>
              <w:jc w:val="center"/>
              <w:rPr>
                <w:rFonts w:ascii="宋体" w:hAnsi="宋体" w:eastAsia="宋体" w:cs="宋体"/>
                <w:color w:val="000000" w:themeColor="text1"/>
                <w:kern w:val="0"/>
                <w:szCs w:val="21"/>
                <w:lang w:bidi="ar"/>
                <w14:textFill>
                  <w14:solidFill>
                    <w14:schemeClr w14:val="tx1"/>
                  </w14:solidFill>
                </w14:textFill>
              </w:rPr>
            </w:pPr>
            <w:r>
              <w:rPr>
                <w:rFonts w:hint="eastAsia" w:ascii="宋体" w:hAnsi="宋体" w:eastAsia="宋体" w:cs="宋体"/>
                <w:color w:val="000000" w:themeColor="text1"/>
                <w:kern w:val="0"/>
                <w:szCs w:val="21"/>
                <w:lang w:bidi="ar"/>
                <w14:textFill>
                  <w14:solidFill>
                    <w14:schemeClr w14:val="tx1"/>
                  </w14:solidFill>
                </w14:textFill>
              </w:rPr>
              <w:t>12</w:t>
            </w:r>
          </w:p>
        </w:tc>
        <w:tc>
          <w:tcPr>
            <w:tcW w:w="879" w:type="dxa"/>
          </w:tcPr>
          <w:p>
            <w:pPr>
              <w:spacing w:line="350" w:lineRule="exact"/>
              <w:jc w:val="center"/>
              <w:rPr>
                <w:rFonts w:ascii="宋体" w:hAnsi="宋体" w:eastAsia="宋体" w:cs="宋体"/>
                <w:color w:val="000000" w:themeColor="text1"/>
                <w:kern w:val="0"/>
                <w:szCs w:val="21"/>
                <w:lang w:bidi="ar"/>
                <w14:textFill>
                  <w14:solidFill>
                    <w14:schemeClr w14:val="tx1"/>
                  </w14:solidFill>
                </w14:textFill>
              </w:rPr>
            </w:pPr>
            <w:r>
              <w:rPr>
                <w:rFonts w:hint="eastAsia" w:ascii="宋体" w:hAnsi="宋体" w:eastAsia="宋体" w:cs="宋体"/>
                <w:color w:val="000000" w:themeColor="text1"/>
                <w:kern w:val="0"/>
                <w:szCs w:val="21"/>
                <w:lang w:bidi="ar"/>
                <w14:textFill>
                  <w14:solidFill>
                    <w14:schemeClr w14:val="tx1"/>
                  </w14:solidFill>
                </w14:textFill>
              </w:rPr>
              <w:t>孙　楠</w:t>
            </w:r>
          </w:p>
        </w:tc>
        <w:tc>
          <w:tcPr>
            <w:tcW w:w="879" w:type="dxa"/>
          </w:tcPr>
          <w:p>
            <w:pPr>
              <w:spacing w:line="350" w:lineRule="exact"/>
              <w:jc w:val="center"/>
              <w:rPr>
                <w:rFonts w:ascii="宋体" w:hAnsi="宋体" w:eastAsia="宋体" w:cs="宋体"/>
                <w:color w:val="000000" w:themeColor="text1"/>
                <w:kern w:val="0"/>
                <w:szCs w:val="21"/>
                <w:lang w:bidi="ar"/>
                <w14:textFill>
                  <w14:solidFill>
                    <w14:schemeClr w14:val="tx1"/>
                  </w14:solidFill>
                </w14:textFill>
              </w:rPr>
            </w:pPr>
            <w:r>
              <w:rPr>
                <w:rFonts w:hint="eastAsia" w:ascii="宋体" w:hAnsi="宋体" w:eastAsia="宋体" w:cs="宋体"/>
                <w:color w:val="000000" w:themeColor="text1"/>
                <w:kern w:val="0"/>
                <w:szCs w:val="21"/>
                <w:lang w:bidi="ar"/>
                <w14:textFill>
                  <w14:solidFill>
                    <w14:schemeClr w14:val="tx1"/>
                  </w14:solidFill>
                </w14:textFill>
              </w:rPr>
              <w:t>12</w:t>
            </w:r>
          </w:p>
        </w:tc>
        <w:tc>
          <w:tcPr>
            <w:tcW w:w="879" w:type="dxa"/>
          </w:tcPr>
          <w:p>
            <w:pPr>
              <w:spacing w:line="350" w:lineRule="exact"/>
              <w:jc w:val="center"/>
              <w:rPr>
                <w:rFonts w:ascii="宋体" w:hAnsi="宋体" w:eastAsia="宋体" w:cs="宋体"/>
                <w:color w:val="000000" w:themeColor="text1"/>
                <w:kern w:val="0"/>
                <w:szCs w:val="21"/>
                <w:lang w:bidi="ar"/>
                <w14:textFill>
                  <w14:solidFill>
                    <w14:schemeClr w14:val="tx1"/>
                  </w14:solidFill>
                </w14:textFill>
              </w:rPr>
            </w:pPr>
            <w:r>
              <w:rPr>
                <w:rFonts w:hint="eastAsia" w:ascii="宋体" w:hAnsi="宋体" w:eastAsia="宋体" w:cs="宋体"/>
                <w:color w:val="000000" w:themeColor="text1"/>
                <w:kern w:val="0"/>
                <w:szCs w:val="21"/>
                <w:lang w:bidi="ar"/>
                <w14:textFill>
                  <w14:solidFill>
                    <w14:schemeClr w14:val="tx1"/>
                  </w14:solidFill>
                </w14:textFill>
              </w:rPr>
              <w:t>徐　倩</w:t>
            </w:r>
          </w:p>
        </w:tc>
        <w:tc>
          <w:tcPr>
            <w:tcW w:w="879" w:type="dxa"/>
          </w:tcPr>
          <w:p>
            <w:pPr>
              <w:spacing w:line="350" w:lineRule="exact"/>
              <w:jc w:val="center"/>
              <w:rPr>
                <w:rFonts w:ascii="宋体" w:hAnsi="宋体" w:eastAsia="宋体" w:cs="宋体"/>
                <w:color w:val="000000" w:themeColor="text1"/>
                <w:kern w:val="0"/>
                <w:szCs w:val="21"/>
                <w:lang w:bidi="ar"/>
                <w14:textFill>
                  <w14:solidFill>
                    <w14:schemeClr w14:val="tx1"/>
                  </w14:solidFill>
                </w14:textFill>
              </w:rPr>
            </w:pPr>
          </w:p>
        </w:tc>
        <w:tc>
          <w:tcPr>
            <w:tcW w:w="879" w:type="dxa"/>
          </w:tcPr>
          <w:p>
            <w:pPr>
              <w:spacing w:line="350" w:lineRule="exact"/>
              <w:jc w:val="center"/>
              <w:rPr>
                <w:rFonts w:ascii="宋体" w:hAnsi="宋体" w:eastAsia="宋体" w:cs="宋体"/>
                <w:color w:val="000000" w:themeColor="text1"/>
                <w:kern w:val="0"/>
                <w:szCs w:val="21"/>
                <w:lang w:bidi="ar"/>
                <w14:textFill>
                  <w14:solidFill>
                    <w14:schemeClr w14:val="tx1"/>
                  </w14:solidFill>
                </w14:textFill>
              </w:rPr>
            </w:pPr>
          </w:p>
        </w:tc>
        <w:tc>
          <w:tcPr>
            <w:tcW w:w="879" w:type="dxa"/>
          </w:tcPr>
          <w:p>
            <w:pPr>
              <w:spacing w:line="350" w:lineRule="exact"/>
              <w:jc w:val="center"/>
              <w:rPr>
                <w:rFonts w:ascii="宋体" w:hAnsi="宋体" w:eastAsia="宋体" w:cs="宋体"/>
                <w:color w:val="000000" w:themeColor="text1"/>
                <w:kern w:val="0"/>
                <w:szCs w:val="21"/>
                <w:lang w:bidi="ar"/>
                <w14:textFill>
                  <w14:solidFill>
                    <w14:schemeClr w14:val="tx1"/>
                  </w14:solidFill>
                </w14:textFill>
              </w:rPr>
            </w:pPr>
          </w:p>
        </w:tc>
        <w:tc>
          <w:tcPr>
            <w:tcW w:w="879" w:type="dxa"/>
          </w:tcPr>
          <w:p>
            <w:pPr>
              <w:spacing w:line="350" w:lineRule="exact"/>
              <w:jc w:val="center"/>
              <w:rPr>
                <w:rFonts w:ascii="宋体" w:hAnsi="宋体" w:eastAsia="宋体" w:cs="宋体"/>
                <w:color w:val="000000" w:themeColor="text1"/>
                <w:kern w:val="0"/>
                <w:szCs w:val="21"/>
                <w:lang w:bidi="ar"/>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879" w:type="dxa"/>
            <w:vMerge w:val="restart"/>
            <w:vAlign w:val="center"/>
          </w:tcPr>
          <w:p>
            <w:pPr>
              <w:spacing w:line="350" w:lineRule="exact"/>
              <w:jc w:val="center"/>
              <w:rPr>
                <w:rFonts w:ascii="宋体" w:hAnsi="宋体" w:eastAsia="宋体" w:cs="宋体"/>
                <w:color w:val="000000" w:themeColor="text1"/>
                <w:kern w:val="0"/>
                <w:szCs w:val="21"/>
                <w:lang w:bidi="ar"/>
                <w14:textFill>
                  <w14:solidFill>
                    <w14:schemeClr w14:val="tx1"/>
                  </w14:solidFill>
                </w14:textFill>
              </w:rPr>
            </w:pPr>
            <w:r>
              <w:rPr>
                <w:rFonts w:hint="eastAsia" w:ascii="宋体" w:hAnsi="宋体" w:eastAsia="宋体" w:cs="宋体"/>
                <w:color w:val="000000" w:themeColor="text1"/>
                <w:kern w:val="0"/>
                <w:szCs w:val="21"/>
                <w:lang w:bidi="ar"/>
                <w14:textFill>
                  <w14:solidFill>
                    <w14:schemeClr w14:val="tx1"/>
                  </w14:solidFill>
                </w14:textFill>
              </w:rPr>
              <w:t>二等奖</w:t>
            </w:r>
          </w:p>
        </w:tc>
        <w:tc>
          <w:tcPr>
            <w:tcW w:w="879" w:type="dxa"/>
          </w:tcPr>
          <w:p>
            <w:pPr>
              <w:spacing w:line="350" w:lineRule="exact"/>
              <w:jc w:val="center"/>
              <w:rPr>
                <w:rFonts w:ascii="宋体" w:hAnsi="宋体" w:eastAsia="宋体" w:cs="宋体"/>
                <w:color w:val="000000" w:themeColor="text1"/>
                <w:kern w:val="0"/>
                <w:szCs w:val="21"/>
                <w:lang w:bidi="ar"/>
                <w14:textFill>
                  <w14:solidFill>
                    <w14:schemeClr w14:val="tx1"/>
                  </w14:solidFill>
                </w14:textFill>
              </w:rPr>
            </w:pPr>
            <w:r>
              <w:rPr>
                <w:rFonts w:hint="eastAsia" w:ascii="宋体" w:hAnsi="宋体" w:eastAsia="宋体" w:cs="宋体"/>
                <w:color w:val="000000" w:themeColor="text1"/>
                <w:kern w:val="0"/>
                <w:szCs w:val="21"/>
                <w:lang w:bidi="ar"/>
                <w14:textFill>
                  <w14:solidFill>
                    <w14:schemeClr w14:val="tx1"/>
                  </w14:solidFill>
                </w14:textFill>
              </w:rPr>
              <w:t>1</w:t>
            </w:r>
          </w:p>
        </w:tc>
        <w:tc>
          <w:tcPr>
            <w:tcW w:w="879" w:type="dxa"/>
          </w:tcPr>
          <w:p>
            <w:pPr>
              <w:spacing w:line="350" w:lineRule="exact"/>
              <w:jc w:val="center"/>
              <w:rPr>
                <w:rFonts w:ascii="宋体" w:hAnsi="宋体" w:eastAsia="宋体" w:cs="宋体"/>
                <w:color w:val="000000" w:themeColor="text1"/>
                <w:kern w:val="0"/>
                <w:szCs w:val="21"/>
                <w:lang w:bidi="ar"/>
                <w14:textFill>
                  <w14:solidFill>
                    <w14:schemeClr w14:val="tx1"/>
                  </w14:solidFill>
                </w14:textFill>
              </w:rPr>
            </w:pPr>
            <w:r>
              <w:rPr>
                <w:rFonts w:hint="eastAsia" w:ascii="宋体" w:hAnsi="宋体" w:eastAsia="宋体" w:cs="宋体"/>
                <w:color w:val="000000" w:themeColor="text1"/>
                <w:kern w:val="0"/>
                <w:szCs w:val="21"/>
                <w:lang w:bidi="ar"/>
                <w14:textFill>
                  <w14:solidFill>
                    <w14:schemeClr w14:val="tx1"/>
                  </w14:solidFill>
                </w14:textFill>
              </w:rPr>
              <w:t>黄靖添</w:t>
            </w:r>
          </w:p>
        </w:tc>
        <w:tc>
          <w:tcPr>
            <w:tcW w:w="879" w:type="dxa"/>
          </w:tcPr>
          <w:p>
            <w:pPr>
              <w:spacing w:line="350" w:lineRule="exact"/>
              <w:jc w:val="center"/>
              <w:rPr>
                <w:rFonts w:ascii="宋体" w:hAnsi="宋体" w:eastAsia="宋体" w:cs="宋体"/>
                <w:color w:val="000000" w:themeColor="text1"/>
                <w:kern w:val="0"/>
                <w:szCs w:val="21"/>
                <w:lang w:bidi="ar"/>
                <w14:textFill>
                  <w14:solidFill>
                    <w14:schemeClr w14:val="tx1"/>
                  </w14:solidFill>
                </w14:textFill>
              </w:rPr>
            </w:pPr>
            <w:r>
              <w:rPr>
                <w:rFonts w:hint="eastAsia" w:ascii="宋体" w:hAnsi="宋体" w:eastAsia="宋体" w:cs="宋体"/>
                <w:color w:val="000000" w:themeColor="text1"/>
                <w:kern w:val="0"/>
                <w:szCs w:val="21"/>
                <w:lang w:bidi="ar"/>
                <w14:textFill>
                  <w14:solidFill>
                    <w14:schemeClr w14:val="tx1"/>
                  </w14:solidFill>
                </w14:textFill>
              </w:rPr>
              <w:t>1</w:t>
            </w:r>
          </w:p>
        </w:tc>
        <w:tc>
          <w:tcPr>
            <w:tcW w:w="879" w:type="dxa"/>
          </w:tcPr>
          <w:p>
            <w:pPr>
              <w:spacing w:line="350" w:lineRule="exact"/>
              <w:jc w:val="center"/>
              <w:rPr>
                <w:rFonts w:ascii="宋体" w:hAnsi="宋体" w:eastAsia="宋体" w:cs="宋体"/>
                <w:color w:val="000000" w:themeColor="text1"/>
                <w:kern w:val="0"/>
                <w:szCs w:val="21"/>
                <w:lang w:bidi="ar"/>
                <w14:textFill>
                  <w14:solidFill>
                    <w14:schemeClr w14:val="tx1"/>
                  </w14:solidFill>
                </w14:textFill>
              </w:rPr>
            </w:pPr>
            <w:r>
              <w:rPr>
                <w:rFonts w:hint="eastAsia" w:ascii="宋体" w:hAnsi="宋体" w:eastAsia="宋体" w:cs="宋体"/>
                <w:color w:val="000000" w:themeColor="text1"/>
                <w:kern w:val="0"/>
                <w:szCs w:val="21"/>
                <w:lang w:bidi="ar"/>
                <w14:textFill>
                  <w14:solidFill>
                    <w14:schemeClr w14:val="tx1"/>
                  </w14:solidFill>
                </w14:textFill>
              </w:rPr>
              <w:t>黄天伟</w:t>
            </w:r>
          </w:p>
        </w:tc>
        <w:tc>
          <w:tcPr>
            <w:tcW w:w="879" w:type="dxa"/>
          </w:tcPr>
          <w:p>
            <w:pPr>
              <w:spacing w:line="350" w:lineRule="exact"/>
              <w:jc w:val="center"/>
              <w:rPr>
                <w:rFonts w:ascii="宋体" w:hAnsi="宋体" w:eastAsia="宋体" w:cs="宋体"/>
                <w:color w:val="000000" w:themeColor="text1"/>
                <w:kern w:val="0"/>
                <w:szCs w:val="21"/>
                <w:lang w:bidi="ar"/>
                <w14:textFill>
                  <w14:solidFill>
                    <w14:schemeClr w14:val="tx1"/>
                  </w14:solidFill>
                </w14:textFill>
              </w:rPr>
            </w:pPr>
            <w:r>
              <w:rPr>
                <w:rFonts w:hint="eastAsia" w:ascii="宋体" w:hAnsi="宋体" w:eastAsia="宋体" w:cs="宋体"/>
                <w:color w:val="000000" w:themeColor="text1"/>
                <w:kern w:val="0"/>
                <w:szCs w:val="21"/>
                <w:lang w:bidi="ar"/>
                <w14:textFill>
                  <w14:solidFill>
                    <w14:schemeClr w14:val="tx1"/>
                  </w14:solidFill>
                </w14:textFill>
              </w:rPr>
              <w:t>1</w:t>
            </w:r>
          </w:p>
        </w:tc>
        <w:tc>
          <w:tcPr>
            <w:tcW w:w="879" w:type="dxa"/>
          </w:tcPr>
          <w:p>
            <w:pPr>
              <w:spacing w:line="350" w:lineRule="exact"/>
              <w:jc w:val="center"/>
              <w:rPr>
                <w:rFonts w:ascii="宋体" w:hAnsi="宋体" w:eastAsia="宋体" w:cs="宋体"/>
                <w:color w:val="000000" w:themeColor="text1"/>
                <w:kern w:val="0"/>
                <w:szCs w:val="21"/>
                <w:lang w:bidi="ar"/>
                <w14:textFill>
                  <w14:solidFill>
                    <w14:schemeClr w14:val="tx1"/>
                  </w14:solidFill>
                </w14:textFill>
              </w:rPr>
            </w:pPr>
            <w:r>
              <w:rPr>
                <w:rFonts w:hint="eastAsia" w:ascii="宋体" w:hAnsi="宋体" w:eastAsia="宋体" w:cs="宋体"/>
                <w:color w:val="000000" w:themeColor="text1"/>
                <w:kern w:val="0"/>
                <w:szCs w:val="21"/>
                <w:lang w:bidi="ar"/>
                <w14:textFill>
                  <w14:solidFill>
                    <w14:schemeClr w14:val="tx1"/>
                  </w14:solidFill>
                </w14:textFill>
              </w:rPr>
              <w:t>陆　湘</w:t>
            </w:r>
          </w:p>
        </w:tc>
        <w:tc>
          <w:tcPr>
            <w:tcW w:w="879" w:type="dxa"/>
          </w:tcPr>
          <w:p>
            <w:pPr>
              <w:spacing w:line="350" w:lineRule="exact"/>
              <w:jc w:val="center"/>
              <w:rPr>
                <w:rFonts w:ascii="宋体" w:hAnsi="宋体" w:eastAsia="宋体" w:cs="宋体"/>
                <w:color w:val="000000" w:themeColor="text1"/>
                <w:kern w:val="0"/>
                <w:szCs w:val="21"/>
                <w:lang w:bidi="ar"/>
                <w14:textFill>
                  <w14:solidFill>
                    <w14:schemeClr w14:val="tx1"/>
                  </w14:solidFill>
                </w14:textFill>
              </w:rPr>
            </w:pPr>
            <w:r>
              <w:rPr>
                <w:rFonts w:hint="eastAsia" w:ascii="宋体" w:hAnsi="宋体" w:eastAsia="宋体" w:cs="宋体"/>
                <w:color w:val="000000" w:themeColor="text1"/>
                <w:kern w:val="0"/>
                <w:szCs w:val="21"/>
                <w:lang w:bidi="ar"/>
                <w14:textFill>
                  <w14:solidFill>
                    <w14:schemeClr w14:val="tx1"/>
                  </w14:solidFill>
                </w14:textFill>
              </w:rPr>
              <w:t>8</w:t>
            </w:r>
          </w:p>
        </w:tc>
        <w:tc>
          <w:tcPr>
            <w:tcW w:w="879" w:type="dxa"/>
          </w:tcPr>
          <w:p>
            <w:pPr>
              <w:spacing w:line="350" w:lineRule="exact"/>
              <w:jc w:val="center"/>
              <w:rPr>
                <w:rFonts w:ascii="宋体" w:hAnsi="宋体" w:eastAsia="宋体" w:cs="宋体"/>
                <w:color w:val="000000" w:themeColor="text1"/>
                <w:kern w:val="0"/>
                <w:szCs w:val="21"/>
                <w:lang w:bidi="ar"/>
                <w14:textFill>
                  <w14:solidFill>
                    <w14:schemeClr w14:val="tx1"/>
                  </w14:solidFill>
                </w14:textFill>
              </w:rPr>
            </w:pPr>
            <w:r>
              <w:rPr>
                <w:rFonts w:hint="eastAsia" w:ascii="宋体" w:hAnsi="宋体" w:eastAsia="宋体" w:cs="宋体"/>
                <w:color w:val="000000" w:themeColor="text1"/>
                <w:kern w:val="0"/>
                <w:szCs w:val="21"/>
                <w:lang w:bidi="ar"/>
                <w14:textFill>
                  <w14:solidFill>
                    <w14:schemeClr w14:val="tx1"/>
                  </w14:solidFill>
                </w14:textFill>
              </w:rPr>
              <w:t>陈骏枫</w:t>
            </w:r>
          </w:p>
        </w:tc>
        <w:tc>
          <w:tcPr>
            <w:tcW w:w="879" w:type="dxa"/>
          </w:tcPr>
          <w:p>
            <w:pPr>
              <w:spacing w:line="350" w:lineRule="exact"/>
              <w:jc w:val="center"/>
              <w:rPr>
                <w:rFonts w:ascii="宋体" w:hAnsi="宋体" w:eastAsia="宋体" w:cs="宋体"/>
                <w:color w:val="000000" w:themeColor="text1"/>
                <w:kern w:val="0"/>
                <w:szCs w:val="21"/>
                <w:lang w:bidi="ar"/>
                <w14:textFill>
                  <w14:solidFill>
                    <w14:schemeClr w14:val="tx1"/>
                  </w14:solidFill>
                </w14:textFill>
              </w:rPr>
            </w:pPr>
            <w:r>
              <w:rPr>
                <w:rFonts w:hint="eastAsia" w:ascii="宋体" w:hAnsi="宋体" w:eastAsia="宋体" w:cs="宋体"/>
                <w:color w:val="000000" w:themeColor="text1"/>
                <w:kern w:val="0"/>
                <w:szCs w:val="21"/>
                <w:lang w:bidi="ar"/>
                <w14:textFill>
                  <w14:solidFill>
                    <w14:schemeClr w14:val="tx1"/>
                  </w14:solidFill>
                </w14:textFill>
              </w:rPr>
              <w:t>8</w:t>
            </w:r>
          </w:p>
        </w:tc>
        <w:tc>
          <w:tcPr>
            <w:tcW w:w="879" w:type="dxa"/>
          </w:tcPr>
          <w:p>
            <w:pPr>
              <w:spacing w:line="350" w:lineRule="exact"/>
              <w:jc w:val="center"/>
              <w:rPr>
                <w:rFonts w:ascii="宋体" w:hAnsi="宋体" w:eastAsia="宋体" w:cs="宋体"/>
                <w:color w:val="000000" w:themeColor="text1"/>
                <w:kern w:val="0"/>
                <w:szCs w:val="21"/>
                <w:lang w:bidi="ar"/>
                <w14:textFill>
                  <w14:solidFill>
                    <w14:schemeClr w14:val="tx1"/>
                  </w14:solidFill>
                </w14:textFill>
              </w:rPr>
            </w:pPr>
            <w:r>
              <w:rPr>
                <w:rFonts w:hint="eastAsia" w:ascii="宋体" w:hAnsi="宋体" w:eastAsia="宋体" w:cs="宋体"/>
                <w:color w:val="000000" w:themeColor="text1"/>
                <w:kern w:val="0"/>
                <w:szCs w:val="21"/>
                <w:lang w:bidi="ar"/>
                <w14:textFill>
                  <w14:solidFill>
                    <w14:schemeClr w14:val="tx1"/>
                  </w14:solidFill>
                </w14:textFill>
              </w:rPr>
              <w:t>焦　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879" w:type="dxa"/>
            <w:vMerge w:val="continue"/>
            <w:vAlign w:val="center"/>
          </w:tcPr>
          <w:p>
            <w:pPr>
              <w:spacing w:line="350" w:lineRule="exact"/>
              <w:jc w:val="center"/>
              <w:rPr>
                <w:rFonts w:ascii="宋体" w:hAnsi="宋体" w:eastAsia="宋体" w:cs="宋体"/>
                <w:color w:val="000000" w:themeColor="text1"/>
                <w:kern w:val="0"/>
                <w:szCs w:val="21"/>
                <w:lang w:bidi="ar"/>
                <w14:textFill>
                  <w14:solidFill>
                    <w14:schemeClr w14:val="tx1"/>
                  </w14:solidFill>
                </w14:textFill>
              </w:rPr>
            </w:pPr>
          </w:p>
        </w:tc>
        <w:tc>
          <w:tcPr>
            <w:tcW w:w="879" w:type="dxa"/>
          </w:tcPr>
          <w:p>
            <w:pPr>
              <w:spacing w:line="350" w:lineRule="exact"/>
              <w:jc w:val="center"/>
              <w:rPr>
                <w:rFonts w:ascii="宋体" w:hAnsi="宋体" w:eastAsia="宋体" w:cs="宋体"/>
                <w:color w:val="000000" w:themeColor="text1"/>
                <w:kern w:val="0"/>
                <w:szCs w:val="21"/>
                <w:lang w:bidi="ar"/>
                <w14:textFill>
                  <w14:solidFill>
                    <w14:schemeClr w14:val="tx1"/>
                  </w14:solidFill>
                </w14:textFill>
              </w:rPr>
            </w:pPr>
            <w:r>
              <w:rPr>
                <w:rFonts w:hint="eastAsia" w:ascii="宋体" w:hAnsi="宋体" w:eastAsia="宋体" w:cs="宋体"/>
                <w:color w:val="000000" w:themeColor="text1"/>
                <w:kern w:val="0"/>
                <w:szCs w:val="21"/>
                <w:lang w:bidi="ar"/>
                <w14:textFill>
                  <w14:solidFill>
                    <w14:schemeClr w14:val="tx1"/>
                  </w14:solidFill>
                </w14:textFill>
              </w:rPr>
              <w:t>8</w:t>
            </w:r>
          </w:p>
        </w:tc>
        <w:tc>
          <w:tcPr>
            <w:tcW w:w="879" w:type="dxa"/>
          </w:tcPr>
          <w:p>
            <w:pPr>
              <w:spacing w:line="350" w:lineRule="exact"/>
              <w:jc w:val="center"/>
              <w:rPr>
                <w:rFonts w:ascii="宋体" w:hAnsi="宋体" w:eastAsia="宋体" w:cs="宋体"/>
                <w:color w:val="000000" w:themeColor="text1"/>
                <w:kern w:val="0"/>
                <w:szCs w:val="21"/>
                <w:lang w:bidi="ar"/>
                <w14:textFill>
                  <w14:solidFill>
                    <w14:schemeClr w14:val="tx1"/>
                  </w14:solidFill>
                </w14:textFill>
              </w:rPr>
            </w:pPr>
            <w:r>
              <w:rPr>
                <w:rFonts w:hint="eastAsia" w:ascii="宋体" w:hAnsi="宋体" w:eastAsia="宋体" w:cs="宋体"/>
                <w:color w:val="000000" w:themeColor="text1"/>
                <w:kern w:val="0"/>
                <w:szCs w:val="21"/>
                <w:lang w:bidi="ar"/>
                <w14:textFill>
                  <w14:solidFill>
                    <w14:schemeClr w14:val="tx1"/>
                  </w14:solidFill>
                </w14:textFill>
              </w:rPr>
              <w:t>邢景旭</w:t>
            </w:r>
          </w:p>
        </w:tc>
        <w:tc>
          <w:tcPr>
            <w:tcW w:w="879" w:type="dxa"/>
          </w:tcPr>
          <w:p>
            <w:pPr>
              <w:spacing w:line="350" w:lineRule="exact"/>
              <w:jc w:val="center"/>
              <w:rPr>
                <w:rFonts w:ascii="宋体" w:hAnsi="宋体" w:eastAsia="宋体" w:cs="宋体"/>
                <w:color w:val="000000" w:themeColor="text1"/>
                <w:kern w:val="0"/>
                <w:szCs w:val="21"/>
                <w:lang w:bidi="ar"/>
                <w14:textFill>
                  <w14:solidFill>
                    <w14:schemeClr w14:val="tx1"/>
                  </w14:solidFill>
                </w14:textFill>
              </w:rPr>
            </w:pPr>
            <w:r>
              <w:rPr>
                <w:rFonts w:hint="eastAsia" w:ascii="宋体" w:hAnsi="宋体" w:eastAsia="宋体" w:cs="宋体"/>
                <w:color w:val="000000" w:themeColor="text1"/>
                <w:kern w:val="0"/>
                <w:szCs w:val="21"/>
                <w:lang w:bidi="ar"/>
                <w14:textFill>
                  <w14:solidFill>
                    <w14:schemeClr w14:val="tx1"/>
                  </w14:solidFill>
                </w14:textFill>
              </w:rPr>
              <w:t>8</w:t>
            </w:r>
          </w:p>
        </w:tc>
        <w:tc>
          <w:tcPr>
            <w:tcW w:w="879" w:type="dxa"/>
          </w:tcPr>
          <w:p>
            <w:pPr>
              <w:spacing w:line="350" w:lineRule="exact"/>
              <w:jc w:val="center"/>
              <w:rPr>
                <w:rFonts w:ascii="宋体" w:hAnsi="宋体" w:eastAsia="宋体" w:cs="宋体"/>
                <w:color w:val="000000" w:themeColor="text1"/>
                <w:kern w:val="0"/>
                <w:szCs w:val="21"/>
                <w:lang w:bidi="ar"/>
                <w14:textFill>
                  <w14:solidFill>
                    <w14:schemeClr w14:val="tx1"/>
                  </w14:solidFill>
                </w14:textFill>
              </w:rPr>
            </w:pPr>
            <w:r>
              <w:rPr>
                <w:rFonts w:hint="eastAsia" w:ascii="宋体" w:hAnsi="宋体" w:eastAsia="宋体" w:cs="宋体"/>
                <w:color w:val="000000" w:themeColor="text1"/>
                <w:kern w:val="0"/>
                <w:szCs w:val="21"/>
                <w:lang w:bidi="ar"/>
                <w14:textFill>
                  <w14:solidFill>
                    <w14:schemeClr w14:val="tx1"/>
                  </w14:solidFill>
                </w14:textFill>
              </w:rPr>
              <w:t>袁健鑫</w:t>
            </w:r>
          </w:p>
        </w:tc>
        <w:tc>
          <w:tcPr>
            <w:tcW w:w="879" w:type="dxa"/>
          </w:tcPr>
          <w:p>
            <w:pPr>
              <w:spacing w:line="350" w:lineRule="exact"/>
              <w:jc w:val="center"/>
              <w:rPr>
                <w:rFonts w:ascii="宋体" w:hAnsi="宋体" w:eastAsia="宋体" w:cs="宋体"/>
                <w:color w:val="000000" w:themeColor="text1"/>
                <w:kern w:val="0"/>
                <w:szCs w:val="21"/>
                <w:lang w:bidi="ar"/>
                <w14:textFill>
                  <w14:solidFill>
                    <w14:schemeClr w14:val="tx1"/>
                  </w14:solidFill>
                </w14:textFill>
              </w:rPr>
            </w:pPr>
            <w:r>
              <w:rPr>
                <w:rFonts w:hint="eastAsia" w:ascii="宋体" w:hAnsi="宋体" w:eastAsia="宋体" w:cs="宋体"/>
                <w:color w:val="000000" w:themeColor="text1"/>
                <w:kern w:val="0"/>
                <w:szCs w:val="21"/>
                <w:lang w:bidi="ar"/>
                <w14:textFill>
                  <w14:solidFill>
                    <w14:schemeClr w14:val="tx1"/>
                  </w14:solidFill>
                </w14:textFill>
              </w:rPr>
              <w:t>8</w:t>
            </w:r>
          </w:p>
        </w:tc>
        <w:tc>
          <w:tcPr>
            <w:tcW w:w="879" w:type="dxa"/>
          </w:tcPr>
          <w:p>
            <w:pPr>
              <w:spacing w:line="350" w:lineRule="exact"/>
              <w:jc w:val="center"/>
              <w:rPr>
                <w:rFonts w:ascii="宋体" w:hAnsi="宋体" w:eastAsia="宋体" w:cs="宋体"/>
                <w:color w:val="000000" w:themeColor="text1"/>
                <w:kern w:val="0"/>
                <w:szCs w:val="21"/>
                <w:lang w:bidi="ar"/>
                <w14:textFill>
                  <w14:solidFill>
                    <w14:schemeClr w14:val="tx1"/>
                  </w14:solidFill>
                </w14:textFill>
              </w:rPr>
            </w:pPr>
            <w:r>
              <w:rPr>
                <w:rFonts w:hint="eastAsia" w:ascii="宋体" w:hAnsi="宋体" w:eastAsia="宋体" w:cs="宋体"/>
                <w:color w:val="000000" w:themeColor="text1"/>
                <w:kern w:val="0"/>
                <w:szCs w:val="21"/>
                <w:lang w:bidi="ar"/>
                <w14:textFill>
                  <w14:solidFill>
                    <w14:schemeClr w14:val="tx1"/>
                  </w14:solidFill>
                </w14:textFill>
              </w:rPr>
              <w:t>郑若冰</w:t>
            </w:r>
          </w:p>
        </w:tc>
        <w:tc>
          <w:tcPr>
            <w:tcW w:w="879" w:type="dxa"/>
          </w:tcPr>
          <w:p>
            <w:pPr>
              <w:spacing w:line="350" w:lineRule="exact"/>
              <w:jc w:val="center"/>
              <w:rPr>
                <w:rFonts w:ascii="宋体" w:hAnsi="宋体" w:eastAsia="宋体" w:cs="宋体"/>
                <w:color w:val="000000" w:themeColor="text1"/>
                <w:kern w:val="0"/>
                <w:szCs w:val="21"/>
                <w:lang w:bidi="ar"/>
                <w14:textFill>
                  <w14:solidFill>
                    <w14:schemeClr w14:val="tx1"/>
                  </w14:solidFill>
                </w14:textFill>
              </w:rPr>
            </w:pPr>
            <w:r>
              <w:rPr>
                <w:rFonts w:hint="eastAsia" w:ascii="宋体" w:hAnsi="宋体" w:eastAsia="宋体" w:cs="宋体"/>
                <w:color w:val="000000" w:themeColor="text1"/>
                <w:kern w:val="0"/>
                <w:szCs w:val="21"/>
                <w:lang w:bidi="ar"/>
                <w14:textFill>
                  <w14:solidFill>
                    <w14:schemeClr w14:val="tx1"/>
                  </w14:solidFill>
                </w14:textFill>
              </w:rPr>
              <w:t>8</w:t>
            </w:r>
          </w:p>
        </w:tc>
        <w:tc>
          <w:tcPr>
            <w:tcW w:w="879" w:type="dxa"/>
          </w:tcPr>
          <w:p>
            <w:pPr>
              <w:spacing w:line="350" w:lineRule="exact"/>
              <w:jc w:val="center"/>
              <w:rPr>
                <w:rFonts w:ascii="宋体" w:hAnsi="宋体" w:eastAsia="宋体" w:cs="宋体"/>
                <w:color w:val="000000" w:themeColor="text1"/>
                <w:kern w:val="0"/>
                <w:szCs w:val="21"/>
                <w:lang w:bidi="ar"/>
                <w14:textFill>
                  <w14:solidFill>
                    <w14:schemeClr w14:val="tx1"/>
                  </w14:solidFill>
                </w14:textFill>
              </w:rPr>
            </w:pPr>
            <w:r>
              <w:rPr>
                <w:rFonts w:hint="eastAsia" w:ascii="宋体" w:hAnsi="宋体" w:eastAsia="宋体" w:cs="宋体"/>
                <w:color w:val="000000" w:themeColor="text1"/>
                <w:kern w:val="0"/>
                <w:szCs w:val="21"/>
                <w:lang w:bidi="ar"/>
                <w14:textFill>
                  <w14:solidFill>
                    <w14:schemeClr w14:val="tx1"/>
                  </w14:solidFill>
                </w14:textFill>
              </w:rPr>
              <w:t>姜思雅</w:t>
            </w:r>
          </w:p>
        </w:tc>
        <w:tc>
          <w:tcPr>
            <w:tcW w:w="879" w:type="dxa"/>
          </w:tcPr>
          <w:p>
            <w:pPr>
              <w:spacing w:line="350" w:lineRule="exact"/>
              <w:jc w:val="center"/>
              <w:rPr>
                <w:rFonts w:ascii="宋体" w:hAnsi="宋体" w:eastAsia="宋体" w:cs="宋体"/>
                <w:color w:val="000000" w:themeColor="text1"/>
                <w:kern w:val="0"/>
                <w:szCs w:val="21"/>
                <w:lang w:bidi="ar"/>
                <w14:textFill>
                  <w14:solidFill>
                    <w14:schemeClr w14:val="tx1"/>
                  </w14:solidFill>
                </w14:textFill>
              </w:rPr>
            </w:pPr>
            <w:r>
              <w:rPr>
                <w:rFonts w:hint="eastAsia" w:ascii="宋体" w:hAnsi="宋体" w:eastAsia="宋体" w:cs="宋体"/>
                <w:color w:val="000000" w:themeColor="text1"/>
                <w:kern w:val="0"/>
                <w:szCs w:val="21"/>
                <w:lang w:bidi="ar"/>
                <w14:textFill>
                  <w14:solidFill>
                    <w14:schemeClr w14:val="tx1"/>
                  </w14:solidFill>
                </w14:textFill>
              </w:rPr>
              <w:t>9</w:t>
            </w:r>
          </w:p>
        </w:tc>
        <w:tc>
          <w:tcPr>
            <w:tcW w:w="879" w:type="dxa"/>
          </w:tcPr>
          <w:p>
            <w:pPr>
              <w:spacing w:line="350" w:lineRule="exact"/>
              <w:jc w:val="center"/>
              <w:rPr>
                <w:rFonts w:ascii="宋体" w:hAnsi="宋体" w:eastAsia="宋体" w:cs="宋体"/>
                <w:color w:val="000000" w:themeColor="text1"/>
                <w:kern w:val="0"/>
                <w:szCs w:val="21"/>
                <w:lang w:bidi="ar"/>
                <w14:textFill>
                  <w14:solidFill>
                    <w14:schemeClr w14:val="tx1"/>
                  </w14:solidFill>
                </w14:textFill>
              </w:rPr>
            </w:pPr>
            <w:r>
              <w:rPr>
                <w:rFonts w:hint="eastAsia" w:ascii="宋体" w:hAnsi="宋体" w:eastAsia="宋体" w:cs="宋体"/>
                <w:color w:val="000000" w:themeColor="text1"/>
                <w:kern w:val="0"/>
                <w:szCs w:val="21"/>
                <w:lang w:bidi="ar"/>
                <w14:textFill>
                  <w14:solidFill>
                    <w14:schemeClr w14:val="tx1"/>
                  </w14:solidFill>
                </w14:textFill>
              </w:rPr>
              <w:t>任嘉骏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879" w:type="dxa"/>
            <w:vMerge w:val="continue"/>
            <w:vAlign w:val="center"/>
          </w:tcPr>
          <w:p>
            <w:pPr>
              <w:spacing w:line="350" w:lineRule="exact"/>
              <w:jc w:val="center"/>
              <w:rPr>
                <w:rFonts w:ascii="宋体" w:hAnsi="宋体" w:eastAsia="宋体" w:cs="宋体"/>
                <w:color w:val="000000" w:themeColor="text1"/>
                <w:kern w:val="0"/>
                <w:szCs w:val="21"/>
                <w:lang w:bidi="ar"/>
                <w14:textFill>
                  <w14:solidFill>
                    <w14:schemeClr w14:val="tx1"/>
                  </w14:solidFill>
                </w14:textFill>
              </w:rPr>
            </w:pPr>
          </w:p>
        </w:tc>
        <w:tc>
          <w:tcPr>
            <w:tcW w:w="879" w:type="dxa"/>
          </w:tcPr>
          <w:p>
            <w:pPr>
              <w:spacing w:line="350" w:lineRule="exact"/>
              <w:jc w:val="center"/>
              <w:rPr>
                <w:rFonts w:ascii="宋体" w:hAnsi="宋体" w:eastAsia="宋体" w:cs="宋体"/>
                <w:color w:val="000000" w:themeColor="text1"/>
                <w:kern w:val="0"/>
                <w:szCs w:val="21"/>
                <w:lang w:bidi="ar"/>
                <w14:textFill>
                  <w14:solidFill>
                    <w14:schemeClr w14:val="tx1"/>
                  </w14:solidFill>
                </w14:textFill>
              </w:rPr>
            </w:pPr>
            <w:r>
              <w:rPr>
                <w:rFonts w:hint="eastAsia" w:ascii="宋体" w:hAnsi="宋体" w:eastAsia="宋体" w:cs="宋体"/>
                <w:color w:val="000000" w:themeColor="text1"/>
                <w:kern w:val="0"/>
                <w:szCs w:val="21"/>
                <w:lang w:bidi="ar"/>
                <w14:textFill>
                  <w14:solidFill>
                    <w14:schemeClr w14:val="tx1"/>
                  </w14:solidFill>
                </w14:textFill>
              </w:rPr>
              <w:t>9</w:t>
            </w:r>
          </w:p>
        </w:tc>
        <w:tc>
          <w:tcPr>
            <w:tcW w:w="879" w:type="dxa"/>
          </w:tcPr>
          <w:p>
            <w:pPr>
              <w:spacing w:line="350" w:lineRule="exact"/>
              <w:jc w:val="center"/>
              <w:rPr>
                <w:rFonts w:ascii="宋体" w:hAnsi="宋体" w:eastAsia="宋体" w:cs="宋体"/>
                <w:color w:val="000000" w:themeColor="text1"/>
                <w:kern w:val="0"/>
                <w:szCs w:val="21"/>
                <w:lang w:bidi="ar"/>
                <w14:textFill>
                  <w14:solidFill>
                    <w14:schemeClr w14:val="tx1"/>
                  </w14:solidFill>
                </w14:textFill>
              </w:rPr>
            </w:pPr>
            <w:r>
              <w:rPr>
                <w:rFonts w:hint="eastAsia" w:ascii="宋体" w:hAnsi="宋体" w:eastAsia="宋体" w:cs="宋体"/>
                <w:color w:val="000000" w:themeColor="text1"/>
                <w:kern w:val="0"/>
                <w:szCs w:val="21"/>
                <w:lang w:bidi="ar"/>
                <w14:textFill>
                  <w14:solidFill>
                    <w14:schemeClr w14:val="tx1"/>
                  </w14:solidFill>
                </w14:textFill>
              </w:rPr>
              <w:t>王美旗</w:t>
            </w:r>
          </w:p>
        </w:tc>
        <w:tc>
          <w:tcPr>
            <w:tcW w:w="879" w:type="dxa"/>
          </w:tcPr>
          <w:p>
            <w:pPr>
              <w:spacing w:line="350" w:lineRule="exact"/>
              <w:jc w:val="center"/>
              <w:rPr>
                <w:rFonts w:ascii="宋体" w:hAnsi="宋体" w:eastAsia="宋体" w:cs="宋体"/>
                <w:color w:val="000000" w:themeColor="text1"/>
                <w:kern w:val="0"/>
                <w:szCs w:val="21"/>
                <w:lang w:bidi="ar"/>
                <w14:textFill>
                  <w14:solidFill>
                    <w14:schemeClr w14:val="tx1"/>
                  </w14:solidFill>
                </w14:textFill>
              </w:rPr>
            </w:pPr>
            <w:r>
              <w:rPr>
                <w:rFonts w:hint="eastAsia" w:ascii="宋体" w:hAnsi="宋体" w:eastAsia="宋体" w:cs="宋体"/>
                <w:color w:val="000000" w:themeColor="text1"/>
                <w:kern w:val="0"/>
                <w:szCs w:val="21"/>
                <w:lang w:bidi="ar"/>
                <w14:textFill>
                  <w14:solidFill>
                    <w14:schemeClr w14:val="tx1"/>
                  </w14:solidFill>
                </w14:textFill>
              </w:rPr>
              <w:t>12</w:t>
            </w:r>
          </w:p>
        </w:tc>
        <w:tc>
          <w:tcPr>
            <w:tcW w:w="879" w:type="dxa"/>
          </w:tcPr>
          <w:p>
            <w:pPr>
              <w:spacing w:line="350" w:lineRule="exact"/>
              <w:jc w:val="center"/>
              <w:rPr>
                <w:rFonts w:ascii="宋体" w:hAnsi="宋体" w:eastAsia="宋体" w:cs="宋体"/>
                <w:color w:val="000000" w:themeColor="text1"/>
                <w:kern w:val="0"/>
                <w:szCs w:val="21"/>
                <w:lang w:bidi="ar"/>
                <w14:textFill>
                  <w14:solidFill>
                    <w14:schemeClr w14:val="tx1"/>
                  </w14:solidFill>
                </w14:textFill>
              </w:rPr>
            </w:pPr>
            <w:r>
              <w:rPr>
                <w:rFonts w:hint="eastAsia" w:ascii="宋体" w:hAnsi="宋体" w:eastAsia="宋体" w:cs="宋体"/>
                <w:color w:val="000000" w:themeColor="text1"/>
                <w:kern w:val="0"/>
                <w:szCs w:val="21"/>
                <w:lang w:bidi="ar"/>
                <w14:textFill>
                  <w14:solidFill>
                    <w14:schemeClr w14:val="tx1"/>
                  </w14:solidFill>
                </w14:textFill>
              </w:rPr>
              <w:t>宋自炎</w:t>
            </w:r>
          </w:p>
        </w:tc>
        <w:tc>
          <w:tcPr>
            <w:tcW w:w="879" w:type="dxa"/>
          </w:tcPr>
          <w:p>
            <w:pPr>
              <w:spacing w:line="350" w:lineRule="exact"/>
              <w:jc w:val="center"/>
              <w:rPr>
                <w:rFonts w:ascii="宋体" w:hAnsi="宋体" w:eastAsia="宋体" w:cs="宋体"/>
                <w:color w:val="000000" w:themeColor="text1"/>
                <w:kern w:val="0"/>
                <w:szCs w:val="21"/>
                <w:lang w:bidi="ar"/>
                <w14:textFill>
                  <w14:solidFill>
                    <w14:schemeClr w14:val="tx1"/>
                  </w14:solidFill>
                </w14:textFill>
              </w:rPr>
            </w:pPr>
            <w:r>
              <w:rPr>
                <w:rFonts w:hint="eastAsia" w:ascii="宋体" w:hAnsi="宋体" w:eastAsia="宋体" w:cs="宋体"/>
                <w:color w:val="000000" w:themeColor="text1"/>
                <w:kern w:val="0"/>
                <w:szCs w:val="21"/>
                <w:lang w:bidi="ar"/>
                <w14:textFill>
                  <w14:solidFill>
                    <w14:schemeClr w14:val="tx1"/>
                  </w14:solidFill>
                </w14:textFill>
              </w:rPr>
              <w:t>12</w:t>
            </w:r>
          </w:p>
        </w:tc>
        <w:tc>
          <w:tcPr>
            <w:tcW w:w="879" w:type="dxa"/>
          </w:tcPr>
          <w:p>
            <w:pPr>
              <w:spacing w:line="350" w:lineRule="exact"/>
              <w:jc w:val="center"/>
              <w:rPr>
                <w:rFonts w:ascii="宋体" w:hAnsi="宋体" w:eastAsia="宋体" w:cs="宋体"/>
                <w:color w:val="000000" w:themeColor="text1"/>
                <w:kern w:val="0"/>
                <w:szCs w:val="21"/>
                <w:lang w:bidi="ar"/>
                <w14:textFill>
                  <w14:solidFill>
                    <w14:schemeClr w14:val="tx1"/>
                  </w14:solidFill>
                </w14:textFill>
              </w:rPr>
            </w:pPr>
            <w:r>
              <w:rPr>
                <w:rFonts w:hint="eastAsia" w:ascii="宋体" w:hAnsi="宋体" w:eastAsia="宋体" w:cs="宋体"/>
                <w:color w:val="000000" w:themeColor="text1"/>
                <w:kern w:val="0"/>
                <w:szCs w:val="21"/>
                <w:lang w:bidi="ar"/>
                <w14:textFill>
                  <w14:solidFill>
                    <w14:schemeClr w14:val="tx1"/>
                  </w14:solidFill>
                </w14:textFill>
              </w:rPr>
              <w:t>孙梓树</w:t>
            </w:r>
          </w:p>
        </w:tc>
        <w:tc>
          <w:tcPr>
            <w:tcW w:w="879" w:type="dxa"/>
          </w:tcPr>
          <w:p>
            <w:pPr>
              <w:spacing w:line="350" w:lineRule="exact"/>
              <w:jc w:val="center"/>
              <w:rPr>
                <w:rFonts w:ascii="宋体" w:hAnsi="宋体" w:eastAsia="宋体" w:cs="宋体"/>
                <w:color w:val="000000" w:themeColor="text1"/>
                <w:kern w:val="0"/>
                <w:szCs w:val="21"/>
                <w:lang w:bidi="ar"/>
                <w14:textFill>
                  <w14:solidFill>
                    <w14:schemeClr w14:val="tx1"/>
                  </w14:solidFill>
                </w14:textFill>
              </w:rPr>
            </w:pPr>
            <w:r>
              <w:rPr>
                <w:rFonts w:hint="eastAsia" w:ascii="宋体" w:hAnsi="宋体" w:eastAsia="宋体" w:cs="宋体"/>
                <w:color w:val="000000" w:themeColor="text1"/>
                <w:kern w:val="0"/>
                <w:szCs w:val="21"/>
                <w:lang w:bidi="ar"/>
                <w14:textFill>
                  <w14:solidFill>
                    <w14:schemeClr w14:val="tx1"/>
                  </w14:solidFill>
                </w14:textFill>
              </w:rPr>
              <w:t>12</w:t>
            </w:r>
          </w:p>
        </w:tc>
        <w:tc>
          <w:tcPr>
            <w:tcW w:w="879" w:type="dxa"/>
          </w:tcPr>
          <w:p>
            <w:pPr>
              <w:spacing w:line="350" w:lineRule="exact"/>
              <w:jc w:val="center"/>
              <w:rPr>
                <w:rFonts w:ascii="宋体" w:hAnsi="宋体" w:eastAsia="宋体" w:cs="宋体"/>
                <w:color w:val="000000" w:themeColor="text1"/>
                <w:kern w:val="0"/>
                <w:szCs w:val="21"/>
                <w:lang w:bidi="ar"/>
                <w14:textFill>
                  <w14:solidFill>
                    <w14:schemeClr w14:val="tx1"/>
                  </w14:solidFill>
                </w14:textFill>
              </w:rPr>
            </w:pPr>
            <w:r>
              <w:rPr>
                <w:rFonts w:hint="eastAsia" w:ascii="宋体" w:hAnsi="宋体" w:eastAsia="宋体" w:cs="宋体"/>
                <w:color w:val="000000" w:themeColor="text1"/>
                <w:kern w:val="0"/>
                <w:szCs w:val="21"/>
                <w:lang w:bidi="ar"/>
                <w14:textFill>
                  <w14:solidFill>
                    <w14:schemeClr w14:val="tx1"/>
                  </w14:solidFill>
                </w14:textFill>
              </w:rPr>
              <w:t>吴鹏辉</w:t>
            </w:r>
          </w:p>
        </w:tc>
        <w:tc>
          <w:tcPr>
            <w:tcW w:w="879" w:type="dxa"/>
          </w:tcPr>
          <w:p>
            <w:pPr>
              <w:spacing w:line="350" w:lineRule="exact"/>
              <w:jc w:val="center"/>
              <w:rPr>
                <w:rFonts w:ascii="宋体" w:hAnsi="宋体" w:eastAsia="宋体" w:cs="宋体"/>
                <w:color w:val="000000" w:themeColor="text1"/>
                <w:kern w:val="0"/>
                <w:szCs w:val="21"/>
                <w:lang w:bidi="ar"/>
                <w14:textFill>
                  <w14:solidFill>
                    <w14:schemeClr w14:val="tx1"/>
                  </w14:solidFill>
                </w14:textFill>
              </w:rPr>
            </w:pPr>
            <w:r>
              <w:rPr>
                <w:rFonts w:hint="eastAsia" w:ascii="宋体" w:hAnsi="宋体" w:eastAsia="宋体" w:cs="宋体"/>
                <w:color w:val="000000" w:themeColor="text1"/>
                <w:kern w:val="0"/>
                <w:szCs w:val="21"/>
                <w:lang w:bidi="ar"/>
                <w14:textFill>
                  <w14:solidFill>
                    <w14:schemeClr w14:val="tx1"/>
                  </w14:solidFill>
                </w14:textFill>
              </w:rPr>
              <w:t>12</w:t>
            </w:r>
          </w:p>
        </w:tc>
        <w:tc>
          <w:tcPr>
            <w:tcW w:w="879" w:type="dxa"/>
          </w:tcPr>
          <w:p>
            <w:pPr>
              <w:spacing w:line="350" w:lineRule="exact"/>
              <w:jc w:val="center"/>
              <w:rPr>
                <w:rFonts w:ascii="宋体" w:hAnsi="宋体" w:eastAsia="宋体" w:cs="宋体"/>
                <w:color w:val="000000" w:themeColor="text1"/>
                <w:kern w:val="0"/>
                <w:szCs w:val="21"/>
                <w:lang w:bidi="ar"/>
                <w14:textFill>
                  <w14:solidFill>
                    <w14:schemeClr w14:val="tx1"/>
                  </w14:solidFill>
                </w14:textFill>
              </w:rPr>
            </w:pPr>
            <w:r>
              <w:rPr>
                <w:rFonts w:hint="eastAsia" w:ascii="宋体" w:hAnsi="宋体" w:eastAsia="宋体" w:cs="宋体"/>
                <w:color w:val="000000" w:themeColor="text1"/>
                <w:kern w:val="0"/>
                <w:szCs w:val="21"/>
                <w:lang w:bidi="ar"/>
                <w14:textFill>
                  <w14:solidFill>
                    <w14:schemeClr w14:val="tx1"/>
                  </w14:solidFill>
                </w14:textFill>
              </w:rPr>
              <w:t>席良钰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879" w:type="dxa"/>
            <w:vMerge w:val="continue"/>
            <w:vAlign w:val="center"/>
          </w:tcPr>
          <w:p>
            <w:pPr>
              <w:spacing w:line="350" w:lineRule="exact"/>
              <w:jc w:val="center"/>
              <w:rPr>
                <w:rFonts w:ascii="宋体" w:hAnsi="宋体" w:eastAsia="宋体" w:cs="宋体"/>
                <w:color w:val="000000" w:themeColor="text1"/>
                <w:kern w:val="0"/>
                <w:szCs w:val="21"/>
                <w:lang w:bidi="ar"/>
                <w14:textFill>
                  <w14:solidFill>
                    <w14:schemeClr w14:val="tx1"/>
                  </w14:solidFill>
                </w14:textFill>
              </w:rPr>
            </w:pPr>
          </w:p>
        </w:tc>
        <w:tc>
          <w:tcPr>
            <w:tcW w:w="879" w:type="dxa"/>
          </w:tcPr>
          <w:p>
            <w:pPr>
              <w:spacing w:line="350" w:lineRule="exact"/>
              <w:jc w:val="center"/>
              <w:rPr>
                <w:rFonts w:ascii="宋体" w:hAnsi="宋体" w:eastAsia="宋体" w:cs="宋体"/>
                <w:color w:val="000000" w:themeColor="text1"/>
                <w:kern w:val="0"/>
                <w:szCs w:val="21"/>
                <w:lang w:bidi="ar"/>
                <w14:textFill>
                  <w14:solidFill>
                    <w14:schemeClr w14:val="tx1"/>
                  </w14:solidFill>
                </w14:textFill>
              </w:rPr>
            </w:pPr>
            <w:r>
              <w:rPr>
                <w:rFonts w:hint="eastAsia" w:ascii="宋体" w:hAnsi="宋体" w:eastAsia="宋体" w:cs="宋体"/>
                <w:color w:val="000000" w:themeColor="text1"/>
                <w:kern w:val="0"/>
                <w:szCs w:val="21"/>
                <w:lang w:bidi="ar"/>
                <w14:textFill>
                  <w14:solidFill>
                    <w14:schemeClr w14:val="tx1"/>
                  </w14:solidFill>
                </w14:textFill>
              </w:rPr>
              <w:t>12</w:t>
            </w:r>
          </w:p>
        </w:tc>
        <w:tc>
          <w:tcPr>
            <w:tcW w:w="879" w:type="dxa"/>
          </w:tcPr>
          <w:p>
            <w:pPr>
              <w:spacing w:line="350" w:lineRule="exact"/>
              <w:jc w:val="center"/>
              <w:rPr>
                <w:rFonts w:ascii="宋体" w:hAnsi="宋体" w:eastAsia="宋体" w:cs="宋体"/>
                <w:color w:val="000000" w:themeColor="text1"/>
                <w:kern w:val="0"/>
                <w:szCs w:val="21"/>
                <w:lang w:bidi="ar"/>
                <w14:textFill>
                  <w14:solidFill>
                    <w14:schemeClr w14:val="tx1"/>
                  </w14:solidFill>
                </w14:textFill>
              </w:rPr>
            </w:pPr>
            <w:r>
              <w:rPr>
                <w:rFonts w:hint="eastAsia" w:ascii="宋体" w:hAnsi="宋体" w:eastAsia="宋体" w:cs="宋体"/>
                <w:color w:val="000000" w:themeColor="text1"/>
                <w:kern w:val="0"/>
                <w:szCs w:val="21"/>
                <w:lang w:bidi="ar"/>
                <w14:textFill>
                  <w14:solidFill>
                    <w14:schemeClr w14:val="tx1"/>
                  </w14:solidFill>
                </w14:textFill>
              </w:rPr>
              <w:t>陈明月</w:t>
            </w:r>
          </w:p>
        </w:tc>
        <w:tc>
          <w:tcPr>
            <w:tcW w:w="879" w:type="dxa"/>
          </w:tcPr>
          <w:p>
            <w:pPr>
              <w:spacing w:line="350" w:lineRule="exact"/>
              <w:jc w:val="center"/>
              <w:rPr>
                <w:rFonts w:ascii="宋体" w:hAnsi="宋体" w:eastAsia="宋体" w:cs="宋体"/>
                <w:color w:val="000000" w:themeColor="text1"/>
                <w:kern w:val="0"/>
                <w:szCs w:val="21"/>
                <w:lang w:bidi="ar"/>
                <w14:textFill>
                  <w14:solidFill>
                    <w14:schemeClr w14:val="tx1"/>
                  </w14:solidFill>
                </w14:textFill>
              </w:rPr>
            </w:pPr>
            <w:r>
              <w:rPr>
                <w:rFonts w:hint="eastAsia" w:ascii="宋体" w:hAnsi="宋体" w:eastAsia="宋体" w:cs="宋体"/>
                <w:color w:val="000000" w:themeColor="text1"/>
                <w:kern w:val="0"/>
                <w:szCs w:val="21"/>
                <w:lang w:bidi="ar"/>
                <w14:textFill>
                  <w14:solidFill>
                    <w14:schemeClr w14:val="tx1"/>
                  </w14:solidFill>
                </w14:textFill>
              </w:rPr>
              <w:t>12</w:t>
            </w:r>
          </w:p>
        </w:tc>
        <w:tc>
          <w:tcPr>
            <w:tcW w:w="879" w:type="dxa"/>
          </w:tcPr>
          <w:p>
            <w:pPr>
              <w:spacing w:line="350" w:lineRule="exact"/>
              <w:jc w:val="center"/>
              <w:rPr>
                <w:rFonts w:ascii="宋体" w:hAnsi="宋体" w:eastAsia="宋体" w:cs="宋体"/>
                <w:color w:val="000000" w:themeColor="text1"/>
                <w:kern w:val="0"/>
                <w:szCs w:val="21"/>
                <w:lang w:bidi="ar"/>
                <w14:textFill>
                  <w14:solidFill>
                    <w14:schemeClr w14:val="tx1"/>
                  </w14:solidFill>
                </w14:textFill>
              </w:rPr>
            </w:pPr>
            <w:r>
              <w:rPr>
                <w:rFonts w:hint="eastAsia" w:ascii="宋体" w:hAnsi="宋体" w:eastAsia="宋体" w:cs="宋体"/>
                <w:color w:val="000000" w:themeColor="text1"/>
                <w:kern w:val="0"/>
                <w:szCs w:val="21"/>
                <w:lang w:bidi="ar"/>
                <w14:textFill>
                  <w14:solidFill>
                    <w14:schemeClr w14:val="tx1"/>
                  </w14:solidFill>
                </w14:textFill>
              </w:rPr>
              <w:t>钱佳宁</w:t>
            </w:r>
          </w:p>
        </w:tc>
        <w:tc>
          <w:tcPr>
            <w:tcW w:w="879" w:type="dxa"/>
          </w:tcPr>
          <w:p>
            <w:pPr>
              <w:spacing w:line="350" w:lineRule="exact"/>
              <w:jc w:val="center"/>
              <w:rPr>
                <w:rFonts w:ascii="宋体" w:hAnsi="宋体" w:eastAsia="宋体" w:cs="宋体"/>
                <w:color w:val="000000" w:themeColor="text1"/>
                <w:kern w:val="0"/>
                <w:szCs w:val="21"/>
                <w:lang w:bidi="ar"/>
                <w14:textFill>
                  <w14:solidFill>
                    <w14:schemeClr w14:val="tx1"/>
                  </w14:solidFill>
                </w14:textFill>
              </w:rPr>
            </w:pPr>
            <w:r>
              <w:rPr>
                <w:rFonts w:hint="eastAsia" w:ascii="宋体" w:hAnsi="宋体" w:eastAsia="宋体" w:cs="宋体"/>
                <w:color w:val="000000" w:themeColor="text1"/>
                <w:kern w:val="0"/>
                <w:szCs w:val="21"/>
                <w:lang w:bidi="ar"/>
                <w14:textFill>
                  <w14:solidFill>
                    <w14:schemeClr w14:val="tx1"/>
                  </w14:solidFill>
                </w14:textFill>
              </w:rPr>
              <w:t>12</w:t>
            </w:r>
          </w:p>
        </w:tc>
        <w:tc>
          <w:tcPr>
            <w:tcW w:w="879" w:type="dxa"/>
          </w:tcPr>
          <w:p>
            <w:pPr>
              <w:spacing w:line="350" w:lineRule="exact"/>
              <w:jc w:val="center"/>
              <w:rPr>
                <w:rFonts w:ascii="宋体" w:hAnsi="宋体" w:eastAsia="宋体" w:cs="宋体"/>
                <w:color w:val="000000" w:themeColor="text1"/>
                <w:kern w:val="0"/>
                <w:szCs w:val="21"/>
                <w:lang w:bidi="ar"/>
                <w14:textFill>
                  <w14:solidFill>
                    <w14:schemeClr w14:val="tx1"/>
                  </w14:solidFill>
                </w14:textFill>
              </w:rPr>
            </w:pPr>
            <w:r>
              <w:rPr>
                <w:rFonts w:hint="eastAsia" w:ascii="宋体" w:hAnsi="宋体" w:eastAsia="宋体" w:cs="宋体"/>
                <w:color w:val="000000" w:themeColor="text1"/>
                <w:kern w:val="0"/>
                <w:szCs w:val="21"/>
                <w:lang w:bidi="ar"/>
                <w14:textFill>
                  <w14:solidFill>
                    <w14:schemeClr w14:val="tx1"/>
                  </w14:solidFill>
                </w14:textFill>
              </w:rPr>
              <w:t>许嘉怡</w:t>
            </w:r>
          </w:p>
        </w:tc>
        <w:tc>
          <w:tcPr>
            <w:tcW w:w="879" w:type="dxa"/>
          </w:tcPr>
          <w:p>
            <w:pPr>
              <w:spacing w:line="350" w:lineRule="exact"/>
              <w:jc w:val="center"/>
              <w:rPr>
                <w:rFonts w:ascii="宋体" w:hAnsi="宋体" w:eastAsia="宋体" w:cs="宋体"/>
                <w:color w:val="000000" w:themeColor="text1"/>
                <w:kern w:val="0"/>
                <w:szCs w:val="21"/>
                <w:lang w:bidi="ar"/>
                <w14:textFill>
                  <w14:solidFill>
                    <w14:schemeClr w14:val="tx1"/>
                  </w14:solidFill>
                </w14:textFill>
              </w:rPr>
            </w:pPr>
          </w:p>
        </w:tc>
        <w:tc>
          <w:tcPr>
            <w:tcW w:w="879" w:type="dxa"/>
          </w:tcPr>
          <w:p>
            <w:pPr>
              <w:spacing w:line="350" w:lineRule="exact"/>
              <w:jc w:val="center"/>
              <w:rPr>
                <w:rFonts w:ascii="宋体" w:hAnsi="宋体" w:eastAsia="宋体" w:cs="宋体"/>
                <w:color w:val="000000" w:themeColor="text1"/>
                <w:kern w:val="0"/>
                <w:szCs w:val="21"/>
                <w:lang w:bidi="ar"/>
                <w14:textFill>
                  <w14:solidFill>
                    <w14:schemeClr w14:val="tx1"/>
                  </w14:solidFill>
                </w14:textFill>
              </w:rPr>
            </w:pPr>
          </w:p>
        </w:tc>
        <w:tc>
          <w:tcPr>
            <w:tcW w:w="879" w:type="dxa"/>
          </w:tcPr>
          <w:p>
            <w:pPr>
              <w:spacing w:line="350" w:lineRule="exact"/>
              <w:jc w:val="center"/>
              <w:rPr>
                <w:rFonts w:ascii="宋体" w:hAnsi="宋体" w:eastAsia="宋体" w:cs="宋体"/>
                <w:color w:val="000000" w:themeColor="text1"/>
                <w:kern w:val="0"/>
                <w:szCs w:val="21"/>
                <w:lang w:bidi="ar"/>
                <w14:textFill>
                  <w14:solidFill>
                    <w14:schemeClr w14:val="tx1"/>
                  </w14:solidFill>
                </w14:textFill>
              </w:rPr>
            </w:pPr>
          </w:p>
        </w:tc>
        <w:tc>
          <w:tcPr>
            <w:tcW w:w="879" w:type="dxa"/>
          </w:tcPr>
          <w:p>
            <w:pPr>
              <w:spacing w:line="350" w:lineRule="exact"/>
              <w:jc w:val="center"/>
              <w:rPr>
                <w:rFonts w:ascii="宋体" w:hAnsi="宋体" w:eastAsia="宋体" w:cs="宋体"/>
                <w:color w:val="000000" w:themeColor="text1"/>
                <w:kern w:val="0"/>
                <w:szCs w:val="21"/>
                <w:lang w:bidi="ar"/>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879" w:type="dxa"/>
            <w:vMerge w:val="restart"/>
            <w:vAlign w:val="center"/>
          </w:tcPr>
          <w:p>
            <w:pPr>
              <w:spacing w:line="350" w:lineRule="exact"/>
              <w:jc w:val="center"/>
              <w:rPr>
                <w:rFonts w:ascii="宋体" w:hAnsi="宋体" w:eastAsia="宋体" w:cs="宋体"/>
                <w:color w:val="000000" w:themeColor="text1"/>
                <w:kern w:val="0"/>
                <w:szCs w:val="21"/>
                <w:lang w:bidi="ar"/>
                <w14:textFill>
                  <w14:solidFill>
                    <w14:schemeClr w14:val="tx1"/>
                  </w14:solidFill>
                </w14:textFill>
              </w:rPr>
            </w:pPr>
            <w:r>
              <w:rPr>
                <w:rFonts w:hint="eastAsia" w:ascii="宋体" w:hAnsi="宋体" w:eastAsia="宋体" w:cs="宋体"/>
                <w:color w:val="000000" w:themeColor="text1"/>
                <w:kern w:val="0"/>
                <w:szCs w:val="21"/>
                <w:lang w:bidi="ar"/>
                <w14:textFill>
                  <w14:solidFill>
                    <w14:schemeClr w14:val="tx1"/>
                  </w14:solidFill>
                </w14:textFill>
              </w:rPr>
              <w:t>三等奖</w:t>
            </w:r>
          </w:p>
        </w:tc>
        <w:tc>
          <w:tcPr>
            <w:tcW w:w="879" w:type="dxa"/>
          </w:tcPr>
          <w:p>
            <w:pPr>
              <w:spacing w:line="350" w:lineRule="exact"/>
              <w:jc w:val="center"/>
              <w:rPr>
                <w:rFonts w:ascii="宋体" w:hAnsi="宋体" w:eastAsia="宋体" w:cs="宋体"/>
                <w:color w:val="000000" w:themeColor="text1"/>
                <w:kern w:val="0"/>
                <w:szCs w:val="21"/>
                <w:lang w:bidi="ar"/>
                <w14:textFill>
                  <w14:solidFill>
                    <w14:schemeClr w14:val="tx1"/>
                  </w14:solidFill>
                </w14:textFill>
              </w:rPr>
            </w:pPr>
            <w:r>
              <w:rPr>
                <w:rFonts w:hint="eastAsia" w:ascii="宋体" w:hAnsi="宋体" w:eastAsia="宋体" w:cs="宋体"/>
                <w:color w:val="000000" w:themeColor="text1"/>
                <w:kern w:val="0"/>
                <w:szCs w:val="21"/>
                <w:lang w:bidi="ar"/>
                <w14:textFill>
                  <w14:solidFill>
                    <w14:schemeClr w14:val="tx1"/>
                  </w14:solidFill>
                </w14:textFill>
              </w:rPr>
              <w:t>1</w:t>
            </w:r>
          </w:p>
        </w:tc>
        <w:tc>
          <w:tcPr>
            <w:tcW w:w="879" w:type="dxa"/>
          </w:tcPr>
          <w:p>
            <w:pPr>
              <w:spacing w:line="350" w:lineRule="exact"/>
              <w:jc w:val="center"/>
              <w:rPr>
                <w:rFonts w:ascii="宋体" w:hAnsi="宋体" w:eastAsia="宋体" w:cs="宋体"/>
                <w:color w:val="000000" w:themeColor="text1"/>
                <w:kern w:val="0"/>
                <w:szCs w:val="21"/>
                <w:lang w:bidi="ar"/>
                <w14:textFill>
                  <w14:solidFill>
                    <w14:schemeClr w14:val="tx1"/>
                  </w14:solidFill>
                </w14:textFill>
              </w:rPr>
            </w:pPr>
            <w:r>
              <w:rPr>
                <w:rFonts w:hint="eastAsia" w:ascii="宋体" w:hAnsi="宋体" w:eastAsia="宋体" w:cs="宋体"/>
                <w:color w:val="000000" w:themeColor="text1"/>
                <w:kern w:val="0"/>
                <w:szCs w:val="21"/>
                <w:lang w:bidi="ar"/>
                <w14:textFill>
                  <w14:solidFill>
                    <w14:schemeClr w14:val="tx1"/>
                  </w14:solidFill>
                </w14:textFill>
              </w:rPr>
              <w:t>侯　俊</w:t>
            </w:r>
          </w:p>
        </w:tc>
        <w:tc>
          <w:tcPr>
            <w:tcW w:w="879" w:type="dxa"/>
          </w:tcPr>
          <w:p>
            <w:pPr>
              <w:spacing w:line="350" w:lineRule="exact"/>
              <w:jc w:val="center"/>
              <w:rPr>
                <w:rFonts w:ascii="宋体" w:hAnsi="宋体" w:eastAsia="宋体" w:cs="宋体"/>
                <w:color w:val="000000" w:themeColor="text1"/>
                <w:kern w:val="0"/>
                <w:szCs w:val="21"/>
                <w:lang w:bidi="ar"/>
                <w14:textFill>
                  <w14:solidFill>
                    <w14:schemeClr w14:val="tx1"/>
                  </w14:solidFill>
                </w14:textFill>
              </w:rPr>
            </w:pPr>
            <w:r>
              <w:rPr>
                <w:rFonts w:hint="eastAsia" w:ascii="宋体" w:hAnsi="宋体" w:eastAsia="宋体" w:cs="宋体"/>
                <w:color w:val="000000" w:themeColor="text1"/>
                <w:kern w:val="0"/>
                <w:szCs w:val="21"/>
                <w:lang w:bidi="ar"/>
                <w14:textFill>
                  <w14:solidFill>
                    <w14:schemeClr w14:val="tx1"/>
                  </w14:solidFill>
                </w14:textFill>
              </w:rPr>
              <w:t>1</w:t>
            </w:r>
          </w:p>
        </w:tc>
        <w:tc>
          <w:tcPr>
            <w:tcW w:w="879" w:type="dxa"/>
          </w:tcPr>
          <w:p>
            <w:pPr>
              <w:spacing w:line="350" w:lineRule="exact"/>
              <w:jc w:val="center"/>
              <w:rPr>
                <w:rFonts w:ascii="宋体" w:hAnsi="宋体" w:eastAsia="宋体" w:cs="宋体"/>
                <w:color w:val="000000" w:themeColor="text1"/>
                <w:kern w:val="0"/>
                <w:szCs w:val="21"/>
                <w:lang w:bidi="ar"/>
                <w14:textFill>
                  <w14:solidFill>
                    <w14:schemeClr w14:val="tx1"/>
                  </w14:solidFill>
                </w14:textFill>
              </w:rPr>
            </w:pPr>
            <w:r>
              <w:rPr>
                <w:rFonts w:hint="eastAsia" w:ascii="宋体" w:hAnsi="宋体" w:eastAsia="宋体" w:cs="宋体"/>
                <w:color w:val="000000" w:themeColor="text1"/>
                <w:kern w:val="0"/>
                <w:szCs w:val="21"/>
                <w:lang w:bidi="ar"/>
                <w14:textFill>
                  <w14:solidFill>
                    <w14:schemeClr w14:val="tx1"/>
                  </w14:solidFill>
                </w14:textFill>
              </w:rPr>
              <w:t>唐振鑫</w:t>
            </w:r>
          </w:p>
        </w:tc>
        <w:tc>
          <w:tcPr>
            <w:tcW w:w="879" w:type="dxa"/>
          </w:tcPr>
          <w:p>
            <w:pPr>
              <w:spacing w:line="350" w:lineRule="exact"/>
              <w:jc w:val="center"/>
              <w:rPr>
                <w:rFonts w:ascii="宋体" w:hAnsi="宋体" w:eastAsia="宋体" w:cs="宋体"/>
                <w:color w:val="000000" w:themeColor="text1"/>
                <w:kern w:val="0"/>
                <w:szCs w:val="21"/>
                <w:lang w:bidi="ar"/>
                <w14:textFill>
                  <w14:solidFill>
                    <w14:schemeClr w14:val="tx1"/>
                  </w14:solidFill>
                </w14:textFill>
              </w:rPr>
            </w:pPr>
            <w:r>
              <w:rPr>
                <w:rFonts w:hint="eastAsia" w:ascii="宋体" w:hAnsi="宋体" w:eastAsia="宋体" w:cs="宋体"/>
                <w:color w:val="000000" w:themeColor="text1"/>
                <w:kern w:val="0"/>
                <w:szCs w:val="21"/>
                <w:lang w:bidi="ar"/>
                <w14:textFill>
                  <w14:solidFill>
                    <w14:schemeClr w14:val="tx1"/>
                  </w14:solidFill>
                </w14:textFill>
              </w:rPr>
              <w:t>1</w:t>
            </w:r>
          </w:p>
        </w:tc>
        <w:tc>
          <w:tcPr>
            <w:tcW w:w="879" w:type="dxa"/>
          </w:tcPr>
          <w:p>
            <w:pPr>
              <w:spacing w:line="350" w:lineRule="exact"/>
              <w:jc w:val="center"/>
              <w:rPr>
                <w:rFonts w:ascii="宋体" w:hAnsi="宋体" w:eastAsia="宋体" w:cs="宋体"/>
                <w:color w:val="000000" w:themeColor="text1"/>
                <w:kern w:val="0"/>
                <w:szCs w:val="21"/>
                <w:lang w:bidi="ar"/>
                <w14:textFill>
                  <w14:solidFill>
                    <w14:schemeClr w14:val="tx1"/>
                  </w14:solidFill>
                </w14:textFill>
              </w:rPr>
            </w:pPr>
            <w:r>
              <w:rPr>
                <w:rFonts w:hint="eastAsia" w:ascii="宋体" w:hAnsi="宋体" w:eastAsia="宋体" w:cs="宋体"/>
                <w:color w:val="000000" w:themeColor="text1"/>
                <w:kern w:val="0"/>
                <w:szCs w:val="21"/>
                <w:lang w:bidi="ar"/>
                <w14:textFill>
                  <w14:solidFill>
                    <w14:schemeClr w14:val="tx1"/>
                  </w14:solidFill>
                </w14:textFill>
              </w:rPr>
              <w:t>段文琳</w:t>
            </w:r>
          </w:p>
        </w:tc>
        <w:tc>
          <w:tcPr>
            <w:tcW w:w="879" w:type="dxa"/>
          </w:tcPr>
          <w:p>
            <w:pPr>
              <w:spacing w:line="350" w:lineRule="exact"/>
              <w:jc w:val="center"/>
              <w:rPr>
                <w:rFonts w:ascii="宋体" w:hAnsi="宋体" w:eastAsia="宋体" w:cs="宋体"/>
                <w:color w:val="000000" w:themeColor="text1"/>
                <w:kern w:val="0"/>
                <w:szCs w:val="21"/>
                <w:lang w:bidi="ar"/>
                <w14:textFill>
                  <w14:solidFill>
                    <w14:schemeClr w14:val="tx1"/>
                  </w14:solidFill>
                </w14:textFill>
              </w:rPr>
            </w:pPr>
            <w:r>
              <w:rPr>
                <w:rFonts w:hint="eastAsia" w:ascii="宋体" w:hAnsi="宋体" w:eastAsia="宋体" w:cs="宋体"/>
                <w:color w:val="000000" w:themeColor="text1"/>
                <w:kern w:val="0"/>
                <w:szCs w:val="21"/>
                <w:lang w:bidi="ar"/>
                <w14:textFill>
                  <w14:solidFill>
                    <w14:schemeClr w14:val="tx1"/>
                  </w14:solidFill>
                </w14:textFill>
              </w:rPr>
              <w:t>1</w:t>
            </w:r>
          </w:p>
        </w:tc>
        <w:tc>
          <w:tcPr>
            <w:tcW w:w="879" w:type="dxa"/>
          </w:tcPr>
          <w:p>
            <w:pPr>
              <w:spacing w:line="350" w:lineRule="exact"/>
              <w:jc w:val="center"/>
              <w:rPr>
                <w:rFonts w:ascii="宋体" w:hAnsi="宋体" w:eastAsia="宋体" w:cs="宋体"/>
                <w:color w:val="000000" w:themeColor="text1"/>
                <w:kern w:val="0"/>
                <w:szCs w:val="21"/>
                <w:lang w:bidi="ar"/>
                <w14:textFill>
                  <w14:solidFill>
                    <w14:schemeClr w14:val="tx1"/>
                  </w14:solidFill>
                </w14:textFill>
              </w:rPr>
            </w:pPr>
            <w:r>
              <w:rPr>
                <w:rFonts w:hint="eastAsia" w:ascii="宋体" w:hAnsi="宋体" w:eastAsia="宋体" w:cs="宋体"/>
                <w:color w:val="000000" w:themeColor="text1"/>
                <w:kern w:val="0"/>
                <w:szCs w:val="21"/>
                <w:lang w:bidi="ar"/>
                <w14:textFill>
                  <w14:solidFill>
                    <w14:schemeClr w14:val="tx1"/>
                  </w14:solidFill>
                </w14:textFill>
              </w:rPr>
              <w:t>曹　琳</w:t>
            </w:r>
          </w:p>
        </w:tc>
        <w:tc>
          <w:tcPr>
            <w:tcW w:w="879" w:type="dxa"/>
          </w:tcPr>
          <w:p>
            <w:pPr>
              <w:spacing w:line="350" w:lineRule="exact"/>
              <w:jc w:val="center"/>
              <w:rPr>
                <w:rFonts w:ascii="宋体" w:hAnsi="宋体" w:eastAsia="宋体" w:cs="宋体"/>
                <w:color w:val="000000" w:themeColor="text1"/>
                <w:kern w:val="0"/>
                <w:szCs w:val="21"/>
                <w:lang w:bidi="ar"/>
                <w14:textFill>
                  <w14:solidFill>
                    <w14:schemeClr w14:val="tx1"/>
                  </w14:solidFill>
                </w14:textFill>
              </w:rPr>
            </w:pPr>
            <w:r>
              <w:rPr>
                <w:rFonts w:hint="eastAsia" w:ascii="宋体" w:hAnsi="宋体" w:eastAsia="宋体" w:cs="宋体"/>
                <w:color w:val="000000" w:themeColor="text1"/>
                <w:kern w:val="0"/>
                <w:szCs w:val="21"/>
                <w:lang w:bidi="ar"/>
                <w14:textFill>
                  <w14:solidFill>
                    <w14:schemeClr w14:val="tx1"/>
                  </w14:solidFill>
                </w14:textFill>
              </w:rPr>
              <w:t>2</w:t>
            </w:r>
          </w:p>
        </w:tc>
        <w:tc>
          <w:tcPr>
            <w:tcW w:w="879" w:type="dxa"/>
          </w:tcPr>
          <w:p>
            <w:pPr>
              <w:spacing w:line="350" w:lineRule="exact"/>
              <w:jc w:val="center"/>
              <w:rPr>
                <w:rFonts w:ascii="宋体" w:hAnsi="宋体" w:eastAsia="宋体" w:cs="宋体"/>
                <w:color w:val="000000" w:themeColor="text1"/>
                <w:kern w:val="0"/>
                <w:szCs w:val="21"/>
                <w:lang w:bidi="ar"/>
                <w14:textFill>
                  <w14:solidFill>
                    <w14:schemeClr w14:val="tx1"/>
                  </w14:solidFill>
                </w14:textFill>
              </w:rPr>
            </w:pPr>
            <w:r>
              <w:rPr>
                <w:rFonts w:hint="eastAsia" w:ascii="宋体" w:hAnsi="宋体" w:eastAsia="宋体" w:cs="宋体"/>
                <w:color w:val="000000" w:themeColor="text1"/>
                <w:kern w:val="0"/>
                <w:szCs w:val="21"/>
                <w:lang w:bidi="ar"/>
                <w14:textFill>
                  <w14:solidFill>
                    <w14:schemeClr w14:val="tx1"/>
                  </w14:solidFill>
                </w14:textFill>
              </w:rPr>
              <w:t>高益民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879" w:type="dxa"/>
            <w:vMerge w:val="continue"/>
            <w:vAlign w:val="center"/>
          </w:tcPr>
          <w:p>
            <w:pPr>
              <w:spacing w:line="350" w:lineRule="exact"/>
              <w:jc w:val="center"/>
              <w:rPr>
                <w:rFonts w:ascii="宋体" w:hAnsi="宋体" w:eastAsia="宋体" w:cs="宋体"/>
                <w:color w:val="000000" w:themeColor="text1"/>
                <w:kern w:val="0"/>
                <w:szCs w:val="21"/>
                <w:lang w:bidi="ar"/>
                <w14:textFill>
                  <w14:solidFill>
                    <w14:schemeClr w14:val="tx1"/>
                  </w14:solidFill>
                </w14:textFill>
              </w:rPr>
            </w:pPr>
          </w:p>
        </w:tc>
        <w:tc>
          <w:tcPr>
            <w:tcW w:w="879" w:type="dxa"/>
          </w:tcPr>
          <w:p>
            <w:pPr>
              <w:spacing w:line="350" w:lineRule="exact"/>
              <w:jc w:val="center"/>
              <w:rPr>
                <w:rFonts w:ascii="宋体" w:hAnsi="宋体" w:eastAsia="宋体" w:cs="宋体"/>
                <w:color w:val="000000" w:themeColor="text1"/>
                <w:kern w:val="0"/>
                <w:szCs w:val="21"/>
                <w:lang w:bidi="ar"/>
                <w14:textFill>
                  <w14:solidFill>
                    <w14:schemeClr w14:val="tx1"/>
                  </w14:solidFill>
                </w14:textFill>
              </w:rPr>
            </w:pPr>
            <w:r>
              <w:rPr>
                <w:rFonts w:hint="eastAsia" w:ascii="宋体" w:hAnsi="宋体" w:eastAsia="宋体" w:cs="宋体"/>
                <w:color w:val="000000" w:themeColor="text1"/>
                <w:kern w:val="0"/>
                <w:szCs w:val="21"/>
                <w:lang w:bidi="ar"/>
                <w14:textFill>
                  <w14:solidFill>
                    <w14:schemeClr w14:val="tx1"/>
                  </w14:solidFill>
                </w14:textFill>
              </w:rPr>
              <w:t>2</w:t>
            </w:r>
          </w:p>
        </w:tc>
        <w:tc>
          <w:tcPr>
            <w:tcW w:w="879" w:type="dxa"/>
          </w:tcPr>
          <w:p>
            <w:pPr>
              <w:spacing w:line="350" w:lineRule="exact"/>
              <w:jc w:val="center"/>
              <w:rPr>
                <w:rFonts w:ascii="宋体" w:hAnsi="宋体" w:eastAsia="宋体" w:cs="宋体"/>
                <w:color w:val="000000" w:themeColor="text1"/>
                <w:kern w:val="0"/>
                <w:szCs w:val="21"/>
                <w:lang w:bidi="ar"/>
                <w14:textFill>
                  <w14:solidFill>
                    <w14:schemeClr w14:val="tx1"/>
                  </w14:solidFill>
                </w14:textFill>
              </w:rPr>
            </w:pPr>
            <w:r>
              <w:rPr>
                <w:rFonts w:hint="eastAsia" w:ascii="宋体" w:hAnsi="宋体" w:eastAsia="宋体" w:cs="宋体"/>
                <w:color w:val="000000" w:themeColor="text1"/>
                <w:kern w:val="0"/>
                <w:szCs w:val="21"/>
                <w:lang w:bidi="ar"/>
                <w14:textFill>
                  <w14:solidFill>
                    <w14:schemeClr w14:val="tx1"/>
                  </w14:solidFill>
                </w14:textFill>
              </w:rPr>
              <w:t>赵士林</w:t>
            </w:r>
          </w:p>
        </w:tc>
        <w:tc>
          <w:tcPr>
            <w:tcW w:w="879" w:type="dxa"/>
          </w:tcPr>
          <w:p>
            <w:pPr>
              <w:spacing w:line="350" w:lineRule="exact"/>
              <w:jc w:val="center"/>
              <w:rPr>
                <w:rFonts w:ascii="宋体" w:hAnsi="宋体" w:eastAsia="宋体" w:cs="宋体"/>
                <w:color w:val="000000" w:themeColor="text1"/>
                <w:kern w:val="0"/>
                <w:szCs w:val="21"/>
                <w:lang w:bidi="ar"/>
                <w14:textFill>
                  <w14:solidFill>
                    <w14:schemeClr w14:val="tx1"/>
                  </w14:solidFill>
                </w14:textFill>
              </w:rPr>
            </w:pPr>
            <w:r>
              <w:rPr>
                <w:rFonts w:hint="eastAsia" w:ascii="宋体" w:hAnsi="宋体" w:eastAsia="宋体" w:cs="宋体"/>
                <w:color w:val="000000" w:themeColor="text1"/>
                <w:kern w:val="0"/>
                <w:szCs w:val="21"/>
                <w:lang w:bidi="ar"/>
                <w14:textFill>
                  <w14:solidFill>
                    <w14:schemeClr w14:val="tx1"/>
                  </w14:solidFill>
                </w14:textFill>
              </w:rPr>
              <w:t>2</w:t>
            </w:r>
          </w:p>
        </w:tc>
        <w:tc>
          <w:tcPr>
            <w:tcW w:w="879" w:type="dxa"/>
          </w:tcPr>
          <w:p>
            <w:pPr>
              <w:spacing w:line="350" w:lineRule="exact"/>
              <w:jc w:val="center"/>
              <w:rPr>
                <w:rFonts w:ascii="宋体" w:hAnsi="宋体" w:eastAsia="宋体" w:cs="宋体"/>
                <w:color w:val="000000" w:themeColor="text1"/>
                <w:kern w:val="0"/>
                <w:szCs w:val="21"/>
                <w:lang w:bidi="ar"/>
                <w14:textFill>
                  <w14:solidFill>
                    <w14:schemeClr w14:val="tx1"/>
                  </w14:solidFill>
                </w14:textFill>
              </w:rPr>
            </w:pPr>
            <w:r>
              <w:rPr>
                <w:rFonts w:hint="eastAsia" w:ascii="宋体" w:hAnsi="宋体" w:eastAsia="宋体" w:cs="宋体"/>
                <w:color w:val="000000" w:themeColor="text1"/>
                <w:kern w:val="0"/>
                <w:szCs w:val="21"/>
                <w:lang w:bidi="ar"/>
                <w14:textFill>
                  <w14:solidFill>
                    <w14:schemeClr w14:val="tx1"/>
                  </w14:solidFill>
                </w14:textFill>
              </w:rPr>
              <w:t>张柯烨</w:t>
            </w:r>
          </w:p>
        </w:tc>
        <w:tc>
          <w:tcPr>
            <w:tcW w:w="879" w:type="dxa"/>
          </w:tcPr>
          <w:p>
            <w:pPr>
              <w:spacing w:line="350" w:lineRule="exact"/>
              <w:jc w:val="center"/>
              <w:rPr>
                <w:rFonts w:ascii="宋体" w:hAnsi="宋体" w:eastAsia="宋体" w:cs="宋体"/>
                <w:color w:val="000000" w:themeColor="text1"/>
                <w:kern w:val="0"/>
                <w:szCs w:val="21"/>
                <w:lang w:bidi="ar"/>
                <w14:textFill>
                  <w14:solidFill>
                    <w14:schemeClr w14:val="tx1"/>
                  </w14:solidFill>
                </w14:textFill>
              </w:rPr>
            </w:pPr>
            <w:r>
              <w:rPr>
                <w:rFonts w:hint="eastAsia" w:ascii="宋体" w:hAnsi="宋体" w:eastAsia="宋体" w:cs="宋体"/>
                <w:color w:val="000000" w:themeColor="text1"/>
                <w:kern w:val="0"/>
                <w:szCs w:val="21"/>
                <w:lang w:bidi="ar"/>
                <w14:textFill>
                  <w14:solidFill>
                    <w14:schemeClr w14:val="tx1"/>
                  </w14:solidFill>
                </w14:textFill>
              </w:rPr>
              <w:t>3</w:t>
            </w:r>
          </w:p>
        </w:tc>
        <w:tc>
          <w:tcPr>
            <w:tcW w:w="879" w:type="dxa"/>
          </w:tcPr>
          <w:p>
            <w:pPr>
              <w:spacing w:line="350" w:lineRule="exact"/>
              <w:jc w:val="center"/>
              <w:rPr>
                <w:rFonts w:ascii="宋体" w:hAnsi="宋体" w:eastAsia="宋体" w:cs="宋体"/>
                <w:color w:val="000000" w:themeColor="text1"/>
                <w:kern w:val="0"/>
                <w:szCs w:val="21"/>
                <w:lang w:bidi="ar"/>
                <w14:textFill>
                  <w14:solidFill>
                    <w14:schemeClr w14:val="tx1"/>
                  </w14:solidFill>
                </w14:textFill>
              </w:rPr>
            </w:pPr>
            <w:r>
              <w:rPr>
                <w:rFonts w:hint="eastAsia" w:ascii="宋体" w:hAnsi="宋体" w:eastAsia="宋体" w:cs="宋体"/>
                <w:color w:val="000000" w:themeColor="text1"/>
                <w:kern w:val="0"/>
                <w:szCs w:val="21"/>
                <w:lang w:bidi="ar"/>
                <w14:textFill>
                  <w14:solidFill>
                    <w14:schemeClr w14:val="tx1"/>
                  </w14:solidFill>
                </w14:textFill>
              </w:rPr>
              <w:t>陈　婕</w:t>
            </w:r>
          </w:p>
        </w:tc>
        <w:tc>
          <w:tcPr>
            <w:tcW w:w="879" w:type="dxa"/>
          </w:tcPr>
          <w:p>
            <w:pPr>
              <w:spacing w:line="350" w:lineRule="exact"/>
              <w:jc w:val="center"/>
              <w:rPr>
                <w:rFonts w:ascii="宋体" w:hAnsi="宋体" w:eastAsia="宋体" w:cs="宋体"/>
                <w:color w:val="000000" w:themeColor="text1"/>
                <w:kern w:val="0"/>
                <w:szCs w:val="21"/>
                <w:lang w:bidi="ar"/>
                <w14:textFill>
                  <w14:solidFill>
                    <w14:schemeClr w14:val="tx1"/>
                  </w14:solidFill>
                </w14:textFill>
              </w:rPr>
            </w:pPr>
            <w:r>
              <w:rPr>
                <w:rFonts w:hint="eastAsia" w:ascii="宋体" w:hAnsi="宋体" w:eastAsia="宋体" w:cs="宋体"/>
                <w:color w:val="000000" w:themeColor="text1"/>
                <w:kern w:val="0"/>
                <w:szCs w:val="21"/>
                <w:lang w:bidi="ar"/>
                <w14:textFill>
                  <w14:solidFill>
                    <w14:schemeClr w14:val="tx1"/>
                  </w14:solidFill>
                </w14:textFill>
              </w:rPr>
              <w:t>5</w:t>
            </w:r>
          </w:p>
        </w:tc>
        <w:tc>
          <w:tcPr>
            <w:tcW w:w="879" w:type="dxa"/>
          </w:tcPr>
          <w:p>
            <w:pPr>
              <w:spacing w:line="350" w:lineRule="exact"/>
              <w:jc w:val="center"/>
              <w:rPr>
                <w:rFonts w:ascii="宋体" w:hAnsi="宋体" w:eastAsia="宋体" w:cs="宋体"/>
                <w:color w:val="000000" w:themeColor="text1"/>
                <w:kern w:val="0"/>
                <w:szCs w:val="21"/>
                <w:lang w:bidi="ar"/>
                <w14:textFill>
                  <w14:solidFill>
                    <w14:schemeClr w14:val="tx1"/>
                  </w14:solidFill>
                </w14:textFill>
              </w:rPr>
            </w:pPr>
            <w:r>
              <w:rPr>
                <w:rFonts w:hint="eastAsia" w:ascii="宋体" w:hAnsi="宋体" w:eastAsia="宋体" w:cs="宋体"/>
                <w:color w:val="000000" w:themeColor="text1"/>
                <w:kern w:val="0"/>
                <w:szCs w:val="21"/>
                <w:lang w:bidi="ar"/>
                <w14:textFill>
                  <w14:solidFill>
                    <w14:schemeClr w14:val="tx1"/>
                  </w14:solidFill>
                </w14:textFill>
              </w:rPr>
              <w:t>吕彦铮</w:t>
            </w:r>
          </w:p>
        </w:tc>
        <w:tc>
          <w:tcPr>
            <w:tcW w:w="879" w:type="dxa"/>
          </w:tcPr>
          <w:p>
            <w:pPr>
              <w:spacing w:line="350" w:lineRule="exact"/>
              <w:jc w:val="center"/>
              <w:rPr>
                <w:rFonts w:ascii="宋体" w:hAnsi="宋体" w:eastAsia="宋体" w:cs="宋体"/>
                <w:color w:val="000000" w:themeColor="text1"/>
                <w:kern w:val="0"/>
                <w:szCs w:val="21"/>
                <w:lang w:bidi="ar"/>
                <w14:textFill>
                  <w14:solidFill>
                    <w14:schemeClr w14:val="tx1"/>
                  </w14:solidFill>
                </w14:textFill>
              </w:rPr>
            </w:pPr>
            <w:r>
              <w:rPr>
                <w:rFonts w:hint="eastAsia" w:ascii="宋体" w:hAnsi="宋体" w:eastAsia="宋体" w:cs="宋体"/>
                <w:color w:val="000000" w:themeColor="text1"/>
                <w:kern w:val="0"/>
                <w:szCs w:val="21"/>
                <w:lang w:bidi="ar"/>
                <w14:textFill>
                  <w14:solidFill>
                    <w14:schemeClr w14:val="tx1"/>
                  </w14:solidFill>
                </w14:textFill>
              </w:rPr>
              <w:t>6</w:t>
            </w:r>
          </w:p>
        </w:tc>
        <w:tc>
          <w:tcPr>
            <w:tcW w:w="879" w:type="dxa"/>
          </w:tcPr>
          <w:p>
            <w:pPr>
              <w:spacing w:line="350" w:lineRule="exact"/>
              <w:jc w:val="center"/>
              <w:rPr>
                <w:rFonts w:ascii="宋体" w:hAnsi="宋体" w:eastAsia="宋体" w:cs="宋体"/>
                <w:color w:val="000000" w:themeColor="text1"/>
                <w:kern w:val="0"/>
                <w:szCs w:val="21"/>
                <w:lang w:bidi="ar"/>
                <w14:textFill>
                  <w14:solidFill>
                    <w14:schemeClr w14:val="tx1"/>
                  </w14:solidFill>
                </w14:textFill>
              </w:rPr>
            </w:pPr>
            <w:r>
              <w:rPr>
                <w:rFonts w:hint="eastAsia" w:ascii="宋体" w:hAnsi="宋体" w:eastAsia="宋体" w:cs="宋体"/>
                <w:color w:val="000000" w:themeColor="text1"/>
                <w:kern w:val="0"/>
                <w:szCs w:val="21"/>
                <w:lang w:bidi="ar"/>
                <w14:textFill>
                  <w14:solidFill>
                    <w14:schemeClr w14:val="tx1"/>
                  </w14:solidFill>
                </w14:textFill>
              </w:rPr>
              <w:t>朱颂嘉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879" w:type="dxa"/>
            <w:vMerge w:val="continue"/>
            <w:vAlign w:val="center"/>
          </w:tcPr>
          <w:p>
            <w:pPr>
              <w:spacing w:line="350" w:lineRule="exact"/>
              <w:jc w:val="center"/>
              <w:rPr>
                <w:rFonts w:ascii="宋体" w:hAnsi="宋体" w:eastAsia="宋体" w:cs="宋体"/>
                <w:color w:val="000000" w:themeColor="text1"/>
                <w:kern w:val="0"/>
                <w:szCs w:val="21"/>
                <w:lang w:bidi="ar"/>
                <w14:textFill>
                  <w14:solidFill>
                    <w14:schemeClr w14:val="tx1"/>
                  </w14:solidFill>
                </w14:textFill>
              </w:rPr>
            </w:pPr>
          </w:p>
        </w:tc>
        <w:tc>
          <w:tcPr>
            <w:tcW w:w="879" w:type="dxa"/>
          </w:tcPr>
          <w:p>
            <w:pPr>
              <w:spacing w:line="350" w:lineRule="exact"/>
              <w:jc w:val="center"/>
              <w:rPr>
                <w:rFonts w:ascii="宋体" w:hAnsi="宋体" w:eastAsia="宋体" w:cs="宋体"/>
                <w:color w:val="000000" w:themeColor="text1"/>
                <w:kern w:val="0"/>
                <w:szCs w:val="21"/>
                <w:lang w:bidi="ar"/>
                <w14:textFill>
                  <w14:solidFill>
                    <w14:schemeClr w14:val="tx1"/>
                  </w14:solidFill>
                </w14:textFill>
              </w:rPr>
            </w:pPr>
            <w:r>
              <w:rPr>
                <w:rFonts w:hint="eastAsia" w:ascii="宋体" w:hAnsi="宋体" w:eastAsia="宋体" w:cs="宋体"/>
                <w:color w:val="000000" w:themeColor="text1"/>
                <w:kern w:val="0"/>
                <w:szCs w:val="21"/>
                <w:lang w:bidi="ar"/>
                <w14:textFill>
                  <w14:solidFill>
                    <w14:schemeClr w14:val="tx1"/>
                  </w14:solidFill>
                </w14:textFill>
              </w:rPr>
              <w:t>8</w:t>
            </w:r>
          </w:p>
        </w:tc>
        <w:tc>
          <w:tcPr>
            <w:tcW w:w="879" w:type="dxa"/>
          </w:tcPr>
          <w:p>
            <w:pPr>
              <w:spacing w:line="350" w:lineRule="exact"/>
              <w:jc w:val="center"/>
              <w:rPr>
                <w:rFonts w:ascii="宋体" w:hAnsi="宋体" w:eastAsia="宋体" w:cs="宋体"/>
                <w:color w:val="000000" w:themeColor="text1"/>
                <w:kern w:val="0"/>
                <w:szCs w:val="21"/>
                <w:lang w:bidi="ar"/>
                <w14:textFill>
                  <w14:solidFill>
                    <w14:schemeClr w14:val="tx1"/>
                  </w14:solidFill>
                </w14:textFill>
              </w:rPr>
            </w:pPr>
            <w:r>
              <w:rPr>
                <w:rFonts w:hint="eastAsia" w:ascii="宋体" w:hAnsi="宋体" w:eastAsia="宋体" w:cs="宋体"/>
                <w:color w:val="000000" w:themeColor="text1"/>
                <w:kern w:val="0"/>
                <w:szCs w:val="21"/>
                <w:lang w:bidi="ar"/>
                <w14:textFill>
                  <w14:solidFill>
                    <w14:schemeClr w14:val="tx1"/>
                  </w14:solidFill>
                </w14:textFill>
              </w:rPr>
              <w:t>吴赵凯</w:t>
            </w:r>
          </w:p>
        </w:tc>
        <w:tc>
          <w:tcPr>
            <w:tcW w:w="879" w:type="dxa"/>
          </w:tcPr>
          <w:p>
            <w:pPr>
              <w:spacing w:line="350" w:lineRule="exact"/>
              <w:jc w:val="center"/>
              <w:rPr>
                <w:rFonts w:ascii="宋体" w:hAnsi="宋体" w:eastAsia="宋体" w:cs="宋体"/>
                <w:color w:val="000000" w:themeColor="text1"/>
                <w:kern w:val="0"/>
                <w:szCs w:val="21"/>
                <w:lang w:bidi="ar"/>
                <w14:textFill>
                  <w14:solidFill>
                    <w14:schemeClr w14:val="tx1"/>
                  </w14:solidFill>
                </w14:textFill>
              </w:rPr>
            </w:pPr>
            <w:r>
              <w:rPr>
                <w:rFonts w:hint="eastAsia" w:ascii="宋体" w:hAnsi="宋体" w:eastAsia="宋体" w:cs="宋体"/>
                <w:color w:val="000000" w:themeColor="text1"/>
                <w:kern w:val="0"/>
                <w:szCs w:val="21"/>
                <w:lang w:bidi="ar"/>
                <w14:textFill>
                  <w14:solidFill>
                    <w14:schemeClr w14:val="tx1"/>
                  </w14:solidFill>
                </w14:textFill>
              </w:rPr>
              <w:t>8</w:t>
            </w:r>
          </w:p>
        </w:tc>
        <w:tc>
          <w:tcPr>
            <w:tcW w:w="879" w:type="dxa"/>
          </w:tcPr>
          <w:p>
            <w:pPr>
              <w:spacing w:line="350" w:lineRule="exact"/>
              <w:jc w:val="center"/>
              <w:rPr>
                <w:rFonts w:ascii="宋体" w:hAnsi="宋体" w:eastAsia="宋体" w:cs="宋体"/>
                <w:color w:val="000000" w:themeColor="text1"/>
                <w:kern w:val="0"/>
                <w:szCs w:val="21"/>
                <w:lang w:bidi="ar"/>
                <w14:textFill>
                  <w14:solidFill>
                    <w14:schemeClr w14:val="tx1"/>
                  </w14:solidFill>
                </w14:textFill>
              </w:rPr>
            </w:pPr>
            <w:r>
              <w:rPr>
                <w:rFonts w:hint="eastAsia" w:ascii="宋体" w:hAnsi="宋体" w:eastAsia="宋体" w:cs="宋体"/>
                <w:color w:val="000000" w:themeColor="text1"/>
                <w:kern w:val="0"/>
                <w:szCs w:val="21"/>
                <w:lang w:bidi="ar"/>
                <w14:textFill>
                  <w14:solidFill>
                    <w14:schemeClr w14:val="tx1"/>
                  </w14:solidFill>
                </w14:textFill>
              </w:rPr>
              <w:t>叶剑波</w:t>
            </w:r>
          </w:p>
        </w:tc>
        <w:tc>
          <w:tcPr>
            <w:tcW w:w="879" w:type="dxa"/>
          </w:tcPr>
          <w:p>
            <w:pPr>
              <w:spacing w:line="350" w:lineRule="exact"/>
              <w:jc w:val="center"/>
              <w:rPr>
                <w:rFonts w:ascii="宋体" w:hAnsi="宋体" w:eastAsia="宋体" w:cs="宋体"/>
                <w:color w:val="000000" w:themeColor="text1"/>
                <w:kern w:val="0"/>
                <w:szCs w:val="21"/>
                <w:lang w:bidi="ar"/>
                <w14:textFill>
                  <w14:solidFill>
                    <w14:schemeClr w14:val="tx1"/>
                  </w14:solidFill>
                </w14:textFill>
              </w:rPr>
            </w:pPr>
            <w:r>
              <w:rPr>
                <w:rFonts w:hint="eastAsia" w:ascii="宋体" w:hAnsi="宋体" w:eastAsia="宋体" w:cs="宋体"/>
                <w:color w:val="000000" w:themeColor="text1"/>
                <w:kern w:val="0"/>
                <w:szCs w:val="21"/>
                <w:lang w:bidi="ar"/>
                <w14:textFill>
                  <w14:solidFill>
                    <w14:schemeClr w14:val="tx1"/>
                  </w14:solidFill>
                </w14:textFill>
              </w:rPr>
              <w:t>8</w:t>
            </w:r>
          </w:p>
        </w:tc>
        <w:tc>
          <w:tcPr>
            <w:tcW w:w="879" w:type="dxa"/>
          </w:tcPr>
          <w:p>
            <w:pPr>
              <w:spacing w:line="350" w:lineRule="exact"/>
              <w:jc w:val="center"/>
              <w:rPr>
                <w:rFonts w:ascii="宋体" w:hAnsi="宋体" w:eastAsia="宋体" w:cs="宋体"/>
                <w:color w:val="000000" w:themeColor="text1"/>
                <w:kern w:val="0"/>
                <w:szCs w:val="21"/>
                <w:lang w:bidi="ar"/>
                <w14:textFill>
                  <w14:solidFill>
                    <w14:schemeClr w14:val="tx1"/>
                  </w14:solidFill>
                </w14:textFill>
              </w:rPr>
            </w:pPr>
            <w:r>
              <w:rPr>
                <w:rFonts w:hint="eastAsia" w:ascii="宋体" w:hAnsi="宋体" w:eastAsia="宋体" w:cs="宋体"/>
                <w:color w:val="000000" w:themeColor="text1"/>
                <w:kern w:val="0"/>
                <w:szCs w:val="21"/>
                <w:lang w:bidi="ar"/>
                <w14:textFill>
                  <w14:solidFill>
                    <w14:schemeClr w14:val="tx1"/>
                  </w14:solidFill>
                </w14:textFill>
              </w:rPr>
              <w:t>王　珂</w:t>
            </w:r>
          </w:p>
        </w:tc>
        <w:tc>
          <w:tcPr>
            <w:tcW w:w="879" w:type="dxa"/>
          </w:tcPr>
          <w:p>
            <w:pPr>
              <w:spacing w:line="350" w:lineRule="exact"/>
              <w:jc w:val="center"/>
              <w:rPr>
                <w:rFonts w:ascii="宋体" w:hAnsi="宋体" w:eastAsia="宋体" w:cs="宋体"/>
                <w:color w:val="000000" w:themeColor="text1"/>
                <w:kern w:val="0"/>
                <w:szCs w:val="21"/>
                <w:lang w:bidi="ar"/>
                <w14:textFill>
                  <w14:solidFill>
                    <w14:schemeClr w14:val="tx1"/>
                  </w14:solidFill>
                </w14:textFill>
              </w:rPr>
            </w:pPr>
            <w:r>
              <w:rPr>
                <w:rFonts w:hint="eastAsia" w:ascii="宋体" w:hAnsi="宋体" w:eastAsia="宋体" w:cs="宋体"/>
                <w:color w:val="000000" w:themeColor="text1"/>
                <w:kern w:val="0"/>
                <w:szCs w:val="21"/>
                <w:lang w:bidi="ar"/>
                <w14:textFill>
                  <w14:solidFill>
                    <w14:schemeClr w14:val="tx1"/>
                  </w14:solidFill>
                </w14:textFill>
              </w:rPr>
              <w:t>8</w:t>
            </w:r>
          </w:p>
        </w:tc>
        <w:tc>
          <w:tcPr>
            <w:tcW w:w="879" w:type="dxa"/>
          </w:tcPr>
          <w:p>
            <w:pPr>
              <w:spacing w:line="350" w:lineRule="exact"/>
              <w:jc w:val="center"/>
              <w:rPr>
                <w:rFonts w:ascii="宋体" w:hAnsi="宋体" w:eastAsia="宋体" w:cs="宋体"/>
                <w:color w:val="000000" w:themeColor="text1"/>
                <w:kern w:val="0"/>
                <w:szCs w:val="21"/>
                <w:lang w:bidi="ar"/>
                <w14:textFill>
                  <w14:solidFill>
                    <w14:schemeClr w14:val="tx1"/>
                  </w14:solidFill>
                </w14:textFill>
              </w:rPr>
            </w:pPr>
            <w:r>
              <w:rPr>
                <w:rFonts w:hint="eastAsia" w:ascii="宋体" w:hAnsi="宋体" w:eastAsia="宋体" w:cs="宋体"/>
                <w:color w:val="000000" w:themeColor="text1"/>
                <w:kern w:val="0"/>
                <w:szCs w:val="21"/>
                <w:lang w:bidi="ar"/>
                <w14:textFill>
                  <w14:solidFill>
                    <w14:schemeClr w14:val="tx1"/>
                  </w14:solidFill>
                </w14:textFill>
              </w:rPr>
              <w:t>魏家怡</w:t>
            </w:r>
          </w:p>
        </w:tc>
        <w:tc>
          <w:tcPr>
            <w:tcW w:w="879" w:type="dxa"/>
          </w:tcPr>
          <w:p>
            <w:pPr>
              <w:spacing w:line="350" w:lineRule="exact"/>
              <w:jc w:val="center"/>
              <w:rPr>
                <w:rFonts w:ascii="宋体" w:hAnsi="宋体" w:eastAsia="宋体" w:cs="宋体"/>
                <w:color w:val="000000" w:themeColor="text1"/>
                <w:kern w:val="0"/>
                <w:szCs w:val="21"/>
                <w:lang w:bidi="ar"/>
                <w14:textFill>
                  <w14:solidFill>
                    <w14:schemeClr w14:val="tx1"/>
                  </w14:solidFill>
                </w14:textFill>
              </w:rPr>
            </w:pPr>
            <w:r>
              <w:rPr>
                <w:rFonts w:hint="eastAsia" w:ascii="宋体" w:hAnsi="宋体" w:eastAsia="宋体" w:cs="宋体"/>
                <w:color w:val="000000" w:themeColor="text1"/>
                <w:kern w:val="0"/>
                <w:szCs w:val="21"/>
                <w:lang w:bidi="ar"/>
                <w14:textFill>
                  <w14:solidFill>
                    <w14:schemeClr w14:val="tx1"/>
                  </w14:solidFill>
                </w14:textFill>
              </w:rPr>
              <w:t>8</w:t>
            </w:r>
          </w:p>
        </w:tc>
        <w:tc>
          <w:tcPr>
            <w:tcW w:w="879" w:type="dxa"/>
          </w:tcPr>
          <w:p>
            <w:pPr>
              <w:spacing w:line="350" w:lineRule="exact"/>
              <w:jc w:val="center"/>
              <w:rPr>
                <w:rFonts w:ascii="宋体" w:hAnsi="宋体" w:eastAsia="宋体" w:cs="宋体"/>
                <w:color w:val="000000" w:themeColor="text1"/>
                <w:kern w:val="0"/>
                <w:szCs w:val="21"/>
                <w:lang w:bidi="ar"/>
                <w14:textFill>
                  <w14:solidFill>
                    <w14:schemeClr w14:val="tx1"/>
                  </w14:solidFill>
                </w14:textFill>
              </w:rPr>
            </w:pPr>
            <w:r>
              <w:rPr>
                <w:rFonts w:hint="eastAsia" w:ascii="宋体" w:hAnsi="宋体" w:eastAsia="宋体" w:cs="宋体"/>
                <w:color w:val="000000" w:themeColor="text1"/>
                <w:kern w:val="0"/>
                <w:szCs w:val="21"/>
                <w:lang w:bidi="ar"/>
                <w14:textFill>
                  <w14:solidFill>
                    <w14:schemeClr w14:val="tx1"/>
                  </w14:solidFill>
                </w14:textFill>
              </w:rPr>
              <w:t>洪俊凯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879" w:type="dxa"/>
            <w:vMerge w:val="continue"/>
            <w:vAlign w:val="center"/>
          </w:tcPr>
          <w:p>
            <w:pPr>
              <w:spacing w:line="350" w:lineRule="exact"/>
              <w:jc w:val="center"/>
              <w:rPr>
                <w:rFonts w:ascii="宋体" w:hAnsi="宋体" w:eastAsia="宋体" w:cs="宋体"/>
                <w:color w:val="000000" w:themeColor="text1"/>
                <w:kern w:val="0"/>
                <w:szCs w:val="21"/>
                <w:lang w:bidi="ar"/>
                <w14:textFill>
                  <w14:solidFill>
                    <w14:schemeClr w14:val="tx1"/>
                  </w14:solidFill>
                </w14:textFill>
              </w:rPr>
            </w:pPr>
          </w:p>
        </w:tc>
        <w:tc>
          <w:tcPr>
            <w:tcW w:w="879" w:type="dxa"/>
          </w:tcPr>
          <w:p>
            <w:pPr>
              <w:spacing w:line="350" w:lineRule="exact"/>
              <w:jc w:val="center"/>
              <w:rPr>
                <w:rFonts w:ascii="宋体" w:hAnsi="宋体" w:eastAsia="宋体" w:cs="宋体"/>
                <w:color w:val="000000" w:themeColor="text1"/>
                <w:kern w:val="0"/>
                <w:szCs w:val="21"/>
                <w:lang w:bidi="ar"/>
                <w14:textFill>
                  <w14:solidFill>
                    <w14:schemeClr w14:val="tx1"/>
                  </w14:solidFill>
                </w14:textFill>
              </w:rPr>
            </w:pPr>
            <w:r>
              <w:rPr>
                <w:rFonts w:hint="eastAsia" w:ascii="宋体" w:hAnsi="宋体" w:eastAsia="宋体" w:cs="宋体"/>
                <w:color w:val="000000" w:themeColor="text1"/>
                <w:kern w:val="0"/>
                <w:szCs w:val="21"/>
                <w:lang w:bidi="ar"/>
                <w14:textFill>
                  <w14:solidFill>
                    <w14:schemeClr w14:val="tx1"/>
                  </w14:solidFill>
                </w14:textFill>
              </w:rPr>
              <w:t>8</w:t>
            </w:r>
          </w:p>
        </w:tc>
        <w:tc>
          <w:tcPr>
            <w:tcW w:w="879" w:type="dxa"/>
          </w:tcPr>
          <w:p>
            <w:pPr>
              <w:spacing w:line="350" w:lineRule="exact"/>
              <w:jc w:val="center"/>
              <w:rPr>
                <w:rFonts w:ascii="宋体" w:hAnsi="宋体" w:eastAsia="宋体" w:cs="宋体"/>
                <w:color w:val="000000" w:themeColor="text1"/>
                <w:kern w:val="0"/>
                <w:szCs w:val="21"/>
                <w:lang w:bidi="ar"/>
                <w14:textFill>
                  <w14:solidFill>
                    <w14:schemeClr w14:val="tx1"/>
                  </w14:solidFill>
                </w14:textFill>
              </w:rPr>
            </w:pPr>
            <w:r>
              <w:rPr>
                <w:rFonts w:hint="eastAsia" w:ascii="宋体" w:hAnsi="宋体" w:eastAsia="宋体" w:cs="宋体"/>
                <w:color w:val="000000" w:themeColor="text1"/>
                <w:kern w:val="0"/>
                <w:szCs w:val="21"/>
                <w:lang w:bidi="ar"/>
                <w14:textFill>
                  <w14:solidFill>
                    <w14:schemeClr w14:val="tx1"/>
                  </w14:solidFill>
                </w14:textFill>
              </w:rPr>
              <w:t>唐嘉盛</w:t>
            </w:r>
          </w:p>
        </w:tc>
        <w:tc>
          <w:tcPr>
            <w:tcW w:w="879" w:type="dxa"/>
          </w:tcPr>
          <w:p>
            <w:pPr>
              <w:spacing w:line="350" w:lineRule="exact"/>
              <w:jc w:val="center"/>
              <w:rPr>
                <w:rFonts w:ascii="宋体" w:hAnsi="宋体" w:eastAsia="宋体" w:cs="宋体"/>
                <w:color w:val="000000" w:themeColor="text1"/>
                <w:kern w:val="0"/>
                <w:szCs w:val="21"/>
                <w:lang w:bidi="ar"/>
                <w14:textFill>
                  <w14:solidFill>
                    <w14:schemeClr w14:val="tx1"/>
                  </w14:solidFill>
                </w14:textFill>
              </w:rPr>
            </w:pPr>
            <w:r>
              <w:rPr>
                <w:rFonts w:hint="eastAsia" w:ascii="宋体" w:hAnsi="宋体" w:eastAsia="宋体" w:cs="宋体"/>
                <w:color w:val="000000" w:themeColor="text1"/>
                <w:kern w:val="0"/>
                <w:szCs w:val="21"/>
                <w:lang w:bidi="ar"/>
                <w14:textFill>
                  <w14:solidFill>
                    <w14:schemeClr w14:val="tx1"/>
                  </w14:solidFill>
                </w14:textFill>
              </w:rPr>
              <w:t>9</w:t>
            </w:r>
          </w:p>
        </w:tc>
        <w:tc>
          <w:tcPr>
            <w:tcW w:w="879" w:type="dxa"/>
          </w:tcPr>
          <w:p>
            <w:pPr>
              <w:spacing w:line="350" w:lineRule="exact"/>
              <w:jc w:val="center"/>
              <w:rPr>
                <w:rFonts w:ascii="宋体" w:hAnsi="宋体" w:eastAsia="宋体" w:cs="宋体"/>
                <w:color w:val="000000" w:themeColor="text1"/>
                <w:kern w:val="0"/>
                <w:szCs w:val="21"/>
                <w:lang w:bidi="ar"/>
                <w14:textFill>
                  <w14:solidFill>
                    <w14:schemeClr w14:val="tx1"/>
                  </w14:solidFill>
                </w14:textFill>
              </w:rPr>
            </w:pPr>
            <w:r>
              <w:rPr>
                <w:rFonts w:hint="eastAsia" w:ascii="宋体" w:hAnsi="宋体" w:eastAsia="宋体" w:cs="宋体"/>
                <w:color w:val="000000" w:themeColor="text1"/>
                <w:kern w:val="0"/>
                <w:szCs w:val="21"/>
                <w:lang w:bidi="ar"/>
                <w14:textFill>
                  <w14:solidFill>
                    <w14:schemeClr w14:val="tx1"/>
                  </w14:solidFill>
                </w14:textFill>
              </w:rPr>
              <w:t>臧　珂</w:t>
            </w:r>
          </w:p>
        </w:tc>
        <w:tc>
          <w:tcPr>
            <w:tcW w:w="879" w:type="dxa"/>
          </w:tcPr>
          <w:p>
            <w:pPr>
              <w:spacing w:line="350" w:lineRule="exact"/>
              <w:jc w:val="center"/>
              <w:rPr>
                <w:rFonts w:ascii="宋体" w:hAnsi="宋体" w:eastAsia="宋体" w:cs="宋体"/>
                <w:color w:val="000000" w:themeColor="text1"/>
                <w:kern w:val="0"/>
                <w:szCs w:val="21"/>
                <w:lang w:bidi="ar"/>
                <w14:textFill>
                  <w14:solidFill>
                    <w14:schemeClr w14:val="tx1"/>
                  </w14:solidFill>
                </w14:textFill>
              </w:rPr>
            </w:pPr>
            <w:r>
              <w:rPr>
                <w:rFonts w:hint="eastAsia" w:ascii="宋体" w:hAnsi="宋体" w:eastAsia="宋体" w:cs="宋体"/>
                <w:color w:val="000000" w:themeColor="text1"/>
                <w:kern w:val="0"/>
                <w:szCs w:val="21"/>
                <w:lang w:bidi="ar"/>
                <w14:textFill>
                  <w14:solidFill>
                    <w14:schemeClr w14:val="tx1"/>
                  </w14:solidFill>
                </w14:textFill>
              </w:rPr>
              <w:t>10</w:t>
            </w:r>
          </w:p>
        </w:tc>
        <w:tc>
          <w:tcPr>
            <w:tcW w:w="879" w:type="dxa"/>
          </w:tcPr>
          <w:p>
            <w:pPr>
              <w:spacing w:line="350" w:lineRule="exact"/>
              <w:jc w:val="center"/>
              <w:rPr>
                <w:rFonts w:ascii="宋体" w:hAnsi="宋体" w:eastAsia="宋体" w:cs="宋体"/>
                <w:color w:val="000000" w:themeColor="text1"/>
                <w:kern w:val="0"/>
                <w:szCs w:val="21"/>
                <w:lang w:bidi="ar"/>
                <w14:textFill>
                  <w14:solidFill>
                    <w14:schemeClr w14:val="tx1"/>
                  </w14:solidFill>
                </w14:textFill>
              </w:rPr>
            </w:pPr>
            <w:r>
              <w:rPr>
                <w:rFonts w:hint="eastAsia" w:ascii="宋体" w:hAnsi="宋体" w:eastAsia="宋体" w:cs="宋体"/>
                <w:color w:val="000000" w:themeColor="text1"/>
                <w:kern w:val="0"/>
                <w:szCs w:val="21"/>
                <w:lang w:bidi="ar"/>
                <w14:textFill>
                  <w14:solidFill>
                    <w14:schemeClr w14:val="tx1"/>
                  </w14:solidFill>
                </w14:textFill>
              </w:rPr>
              <w:t>顾雨霏</w:t>
            </w:r>
          </w:p>
        </w:tc>
        <w:tc>
          <w:tcPr>
            <w:tcW w:w="879" w:type="dxa"/>
          </w:tcPr>
          <w:p>
            <w:pPr>
              <w:spacing w:line="350" w:lineRule="exact"/>
              <w:jc w:val="center"/>
              <w:rPr>
                <w:rFonts w:ascii="宋体" w:hAnsi="宋体" w:eastAsia="宋体" w:cs="宋体"/>
                <w:color w:val="000000" w:themeColor="text1"/>
                <w:kern w:val="0"/>
                <w:szCs w:val="21"/>
                <w:lang w:bidi="ar"/>
                <w14:textFill>
                  <w14:solidFill>
                    <w14:schemeClr w14:val="tx1"/>
                  </w14:solidFill>
                </w14:textFill>
              </w:rPr>
            </w:pPr>
            <w:r>
              <w:rPr>
                <w:rFonts w:hint="eastAsia" w:ascii="宋体" w:hAnsi="宋体" w:eastAsia="宋体" w:cs="宋体"/>
                <w:color w:val="000000" w:themeColor="text1"/>
                <w:kern w:val="0"/>
                <w:szCs w:val="21"/>
                <w:lang w:bidi="ar"/>
                <w14:textFill>
                  <w14:solidFill>
                    <w14:schemeClr w14:val="tx1"/>
                  </w14:solidFill>
                </w14:textFill>
              </w:rPr>
              <w:t>12</w:t>
            </w:r>
          </w:p>
        </w:tc>
        <w:tc>
          <w:tcPr>
            <w:tcW w:w="879" w:type="dxa"/>
          </w:tcPr>
          <w:p>
            <w:pPr>
              <w:spacing w:line="350" w:lineRule="exact"/>
              <w:jc w:val="center"/>
              <w:rPr>
                <w:rFonts w:ascii="宋体" w:hAnsi="宋体" w:eastAsia="宋体" w:cs="宋体"/>
                <w:color w:val="000000" w:themeColor="text1"/>
                <w:kern w:val="0"/>
                <w:szCs w:val="21"/>
                <w:lang w:bidi="ar"/>
                <w14:textFill>
                  <w14:solidFill>
                    <w14:schemeClr w14:val="tx1"/>
                  </w14:solidFill>
                </w14:textFill>
              </w:rPr>
            </w:pPr>
            <w:r>
              <w:rPr>
                <w:rFonts w:hint="eastAsia" w:ascii="宋体" w:hAnsi="宋体" w:eastAsia="宋体" w:cs="宋体"/>
                <w:color w:val="000000" w:themeColor="text1"/>
                <w:kern w:val="0"/>
                <w:szCs w:val="21"/>
                <w:lang w:bidi="ar"/>
                <w14:textFill>
                  <w14:solidFill>
                    <w14:schemeClr w14:val="tx1"/>
                  </w14:solidFill>
                </w14:textFill>
              </w:rPr>
              <w:t>冯碧盈</w:t>
            </w:r>
          </w:p>
        </w:tc>
        <w:tc>
          <w:tcPr>
            <w:tcW w:w="879" w:type="dxa"/>
          </w:tcPr>
          <w:p>
            <w:pPr>
              <w:spacing w:line="350" w:lineRule="exact"/>
              <w:jc w:val="center"/>
              <w:rPr>
                <w:rFonts w:ascii="宋体" w:hAnsi="宋体" w:eastAsia="宋体" w:cs="宋体"/>
                <w:color w:val="000000" w:themeColor="text1"/>
                <w:kern w:val="0"/>
                <w:szCs w:val="21"/>
                <w:lang w:bidi="ar"/>
                <w14:textFill>
                  <w14:solidFill>
                    <w14:schemeClr w14:val="tx1"/>
                  </w14:solidFill>
                </w14:textFill>
              </w:rPr>
            </w:pPr>
            <w:r>
              <w:rPr>
                <w:rFonts w:hint="eastAsia" w:ascii="宋体" w:hAnsi="宋体" w:eastAsia="宋体" w:cs="宋体"/>
                <w:color w:val="000000" w:themeColor="text1"/>
                <w:kern w:val="0"/>
                <w:szCs w:val="21"/>
                <w:lang w:bidi="ar"/>
                <w14:textFill>
                  <w14:solidFill>
                    <w14:schemeClr w14:val="tx1"/>
                  </w14:solidFill>
                </w14:textFill>
              </w:rPr>
              <w:t>12</w:t>
            </w:r>
          </w:p>
        </w:tc>
        <w:tc>
          <w:tcPr>
            <w:tcW w:w="879" w:type="dxa"/>
          </w:tcPr>
          <w:p>
            <w:pPr>
              <w:spacing w:line="350" w:lineRule="exact"/>
              <w:jc w:val="center"/>
              <w:rPr>
                <w:rFonts w:ascii="宋体" w:hAnsi="宋体" w:eastAsia="宋体" w:cs="宋体"/>
                <w:color w:val="000000" w:themeColor="text1"/>
                <w:kern w:val="0"/>
                <w:szCs w:val="21"/>
                <w:lang w:bidi="ar"/>
                <w14:textFill>
                  <w14:solidFill>
                    <w14:schemeClr w14:val="tx1"/>
                  </w14:solidFill>
                </w14:textFill>
              </w:rPr>
            </w:pPr>
            <w:r>
              <w:rPr>
                <w:rFonts w:hint="eastAsia" w:ascii="宋体" w:hAnsi="宋体" w:eastAsia="宋体" w:cs="宋体"/>
                <w:color w:val="000000" w:themeColor="text1"/>
                <w:kern w:val="0"/>
                <w:szCs w:val="21"/>
                <w:lang w:bidi="ar"/>
                <w14:textFill>
                  <w14:solidFill>
                    <w14:schemeClr w14:val="tx1"/>
                  </w14:solidFill>
                </w14:textFill>
              </w:rPr>
              <w:t>王月凯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879" w:type="dxa"/>
            <w:vMerge w:val="continue"/>
            <w:vAlign w:val="center"/>
          </w:tcPr>
          <w:p>
            <w:pPr>
              <w:spacing w:line="350" w:lineRule="exact"/>
              <w:jc w:val="center"/>
              <w:rPr>
                <w:rFonts w:ascii="宋体" w:hAnsi="宋体" w:eastAsia="宋体" w:cs="宋体"/>
                <w:color w:val="000000" w:themeColor="text1"/>
                <w:kern w:val="0"/>
                <w:szCs w:val="21"/>
                <w:lang w:bidi="ar"/>
                <w14:textFill>
                  <w14:solidFill>
                    <w14:schemeClr w14:val="tx1"/>
                  </w14:solidFill>
                </w14:textFill>
              </w:rPr>
            </w:pPr>
          </w:p>
        </w:tc>
        <w:tc>
          <w:tcPr>
            <w:tcW w:w="879" w:type="dxa"/>
          </w:tcPr>
          <w:p>
            <w:pPr>
              <w:spacing w:line="350" w:lineRule="exact"/>
              <w:jc w:val="center"/>
              <w:rPr>
                <w:rFonts w:ascii="宋体" w:hAnsi="宋体" w:eastAsia="宋体" w:cs="宋体"/>
                <w:color w:val="000000" w:themeColor="text1"/>
                <w:kern w:val="0"/>
                <w:szCs w:val="21"/>
                <w:lang w:bidi="ar"/>
                <w14:textFill>
                  <w14:solidFill>
                    <w14:schemeClr w14:val="tx1"/>
                  </w14:solidFill>
                </w14:textFill>
              </w:rPr>
            </w:pPr>
            <w:r>
              <w:rPr>
                <w:rFonts w:hint="eastAsia" w:ascii="宋体" w:hAnsi="宋体" w:eastAsia="宋体" w:cs="宋体"/>
                <w:color w:val="000000" w:themeColor="text1"/>
                <w:kern w:val="0"/>
                <w:szCs w:val="21"/>
                <w:lang w:bidi="ar"/>
                <w14:textFill>
                  <w14:solidFill>
                    <w14:schemeClr w14:val="tx1"/>
                  </w14:solidFill>
                </w14:textFill>
              </w:rPr>
              <w:t>12</w:t>
            </w:r>
          </w:p>
        </w:tc>
        <w:tc>
          <w:tcPr>
            <w:tcW w:w="879" w:type="dxa"/>
          </w:tcPr>
          <w:p>
            <w:pPr>
              <w:spacing w:line="350" w:lineRule="exact"/>
              <w:jc w:val="center"/>
              <w:rPr>
                <w:rFonts w:ascii="宋体" w:hAnsi="宋体" w:eastAsia="宋体" w:cs="宋体"/>
                <w:color w:val="000000" w:themeColor="text1"/>
                <w:kern w:val="0"/>
                <w:szCs w:val="21"/>
                <w:lang w:bidi="ar"/>
                <w14:textFill>
                  <w14:solidFill>
                    <w14:schemeClr w14:val="tx1"/>
                  </w14:solidFill>
                </w14:textFill>
              </w:rPr>
            </w:pPr>
            <w:r>
              <w:rPr>
                <w:rFonts w:hint="eastAsia" w:ascii="宋体" w:hAnsi="宋体" w:eastAsia="宋体" w:cs="宋体"/>
                <w:color w:val="000000" w:themeColor="text1"/>
                <w:kern w:val="0"/>
                <w:szCs w:val="21"/>
                <w:lang w:bidi="ar"/>
                <w14:textFill>
                  <w14:solidFill>
                    <w14:schemeClr w14:val="tx1"/>
                  </w14:solidFill>
                </w14:textFill>
              </w:rPr>
              <w:t>宗文浩</w:t>
            </w:r>
          </w:p>
        </w:tc>
        <w:tc>
          <w:tcPr>
            <w:tcW w:w="879" w:type="dxa"/>
          </w:tcPr>
          <w:p>
            <w:pPr>
              <w:spacing w:line="350" w:lineRule="exact"/>
              <w:jc w:val="center"/>
              <w:rPr>
                <w:rFonts w:ascii="宋体" w:hAnsi="宋体" w:eastAsia="宋体" w:cs="宋体"/>
                <w:color w:val="000000" w:themeColor="text1"/>
                <w:kern w:val="0"/>
                <w:szCs w:val="21"/>
                <w:lang w:bidi="ar"/>
                <w14:textFill>
                  <w14:solidFill>
                    <w14:schemeClr w14:val="tx1"/>
                  </w14:solidFill>
                </w14:textFill>
              </w:rPr>
            </w:pPr>
          </w:p>
        </w:tc>
        <w:tc>
          <w:tcPr>
            <w:tcW w:w="879" w:type="dxa"/>
          </w:tcPr>
          <w:p>
            <w:pPr>
              <w:spacing w:line="350" w:lineRule="exact"/>
              <w:jc w:val="center"/>
              <w:rPr>
                <w:rFonts w:ascii="宋体" w:hAnsi="宋体" w:eastAsia="宋体" w:cs="宋体"/>
                <w:color w:val="000000" w:themeColor="text1"/>
                <w:kern w:val="0"/>
                <w:szCs w:val="21"/>
                <w:lang w:bidi="ar"/>
                <w14:textFill>
                  <w14:solidFill>
                    <w14:schemeClr w14:val="tx1"/>
                  </w14:solidFill>
                </w14:textFill>
              </w:rPr>
            </w:pPr>
          </w:p>
        </w:tc>
        <w:tc>
          <w:tcPr>
            <w:tcW w:w="879" w:type="dxa"/>
          </w:tcPr>
          <w:p>
            <w:pPr>
              <w:spacing w:line="350" w:lineRule="exact"/>
              <w:jc w:val="center"/>
              <w:rPr>
                <w:rFonts w:ascii="宋体" w:hAnsi="宋体" w:eastAsia="宋体" w:cs="宋体"/>
                <w:color w:val="000000" w:themeColor="text1"/>
                <w:kern w:val="0"/>
                <w:szCs w:val="21"/>
                <w:lang w:bidi="ar"/>
                <w14:textFill>
                  <w14:solidFill>
                    <w14:schemeClr w14:val="tx1"/>
                  </w14:solidFill>
                </w14:textFill>
              </w:rPr>
            </w:pPr>
          </w:p>
        </w:tc>
        <w:tc>
          <w:tcPr>
            <w:tcW w:w="879" w:type="dxa"/>
          </w:tcPr>
          <w:p>
            <w:pPr>
              <w:spacing w:line="350" w:lineRule="exact"/>
              <w:jc w:val="center"/>
              <w:rPr>
                <w:rFonts w:ascii="宋体" w:hAnsi="宋体" w:eastAsia="宋体" w:cs="宋体"/>
                <w:color w:val="000000" w:themeColor="text1"/>
                <w:kern w:val="0"/>
                <w:szCs w:val="21"/>
                <w:lang w:bidi="ar"/>
                <w14:textFill>
                  <w14:solidFill>
                    <w14:schemeClr w14:val="tx1"/>
                  </w14:solidFill>
                </w14:textFill>
              </w:rPr>
            </w:pPr>
          </w:p>
        </w:tc>
        <w:tc>
          <w:tcPr>
            <w:tcW w:w="879" w:type="dxa"/>
          </w:tcPr>
          <w:p>
            <w:pPr>
              <w:spacing w:line="350" w:lineRule="exact"/>
              <w:jc w:val="center"/>
              <w:rPr>
                <w:rFonts w:ascii="宋体" w:hAnsi="宋体" w:eastAsia="宋体" w:cs="宋体"/>
                <w:color w:val="000000" w:themeColor="text1"/>
                <w:kern w:val="0"/>
                <w:szCs w:val="21"/>
                <w:lang w:bidi="ar"/>
                <w14:textFill>
                  <w14:solidFill>
                    <w14:schemeClr w14:val="tx1"/>
                  </w14:solidFill>
                </w14:textFill>
              </w:rPr>
            </w:pPr>
          </w:p>
        </w:tc>
        <w:tc>
          <w:tcPr>
            <w:tcW w:w="879" w:type="dxa"/>
          </w:tcPr>
          <w:p>
            <w:pPr>
              <w:spacing w:line="350" w:lineRule="exact"/>
              <w:jc w:val="center"/>
              <w:rPr>
                <w:rFonts w:ascii="宋体" w:hAnsi="宋体" w:eastAsia="宋体" w:cs="宋体"/>
                <w:color w:val="000000" w:themeColor="text1"/>
                <w:kern w:val="0"/>
                <w:szCs w:val="21"/>
                <w:lang w:bidi="ar"/>
                <w14:textFill>
                  <w14:solidFill>
                    <w14:schemeClr w14:val="tx1"/>
                  </w14:solidFill>
                </w14:textFill>
              </w:rPr>
            </w:pPr>
          </w:p>
        </w:tc>
        <w:tc>
          <w:tcPr>
            <w:tcW w:w="879" w:type="dxa"/>
          </w:tcPr>
          <w:p>
            <w:pPr>
              <w:spacing w:line="350" w:lineRule="exact"/>
              <w:jc w:val="center"/>
              <w:rPr>
                <w:rFonts w:ascii="宋体" w:hAnsi="宋体" w:eastAsia="宋体" w:cs="宋体"/>
                <w:color w:val="000000" w:themeColor="text1"/>
                <w:kern w:val="0"/>
                <w:szCs w:val="21"/>
                <w:lang w:bidi="ar"/>
                <w14:textFill>
                  <w14:solidFill>
                    <w14:schemeClr w14:val="tx1"/>
                  </w14:solidFill>
                </w14:textFill>
              </w:rPr>
            </w:pPr>
          </w:p>
        </w:tc>
        <w:tc>
          <w:tcPr>
            <w:tcW w:w="879" w:type="dxa"/>
          </w:tcPr>
          <w:p>
            <w:pPr>
              <w:spacing w:line="350" w:lineRule="exact"/>
              <w:jc w:val="center"/>
              <w:rPr>
                <w:rFonts w:ascii="宋体" w:hAnsi="宋体" w:eastAsia="宋体" w:cs="宋体"/>
                <w:color w:val="000000" w:themeColor="text1"/>
                <w:kern w:val="0"/>
                <w:szCs w:val="21"/>
                <w:lang w:bidi="ar"/>
                <w14:textFill>
                  <w14:solidFill>
                    <w14:schemeClr w14:val="tx1"/>
                  </w14:solidFill>
                </w14:textFill>
              </w:rPr>
            </w:pPr>
          </w:p>
        </w:tc>
      </w:tr>
    </w:tbl>
    <w:p>
      <w:pPr>
        <w:spacing w:line="400" w:lineRule="exact"/>
        <w:ind w:firstLine="422" w:firstLineChars="200"/>
        <w:rPr>
          <w:rFonts w:ascii="宋体" w:hAnsi="宋体" w:eastAsia="宋体" w:cs="宋体"/>
          <w:b/>
          <w:bCs/>
          <w:color w:val="000000" w:themeColor="text1"/>
          <w:szCs w:val="21"/>
          <w14:textFill>
            <w14:solidFill>
              <w14:schemeClr w14:val="tx1"/>
            </w14:solidFill>
          </w14:textFill>
        </w:rPr>
      </w:pPr>
      <w:r>
        <w:rPr>
          <w:rFonts w:hint="eastAsia" w:ascii="宋体" w:hAnsi="宋体" w:eastAsia="宋体" w:cs="宋体"/>
          <w:b/>
          <w:bCs/>
          <w:color w:val="000000" w:themeColor="text1"/>
          <w:szCs w:val="21"/>
          <w14:textFill>
            <w14:solidFill>
              <w14:schemeClr w14:val="tx1"/>
            </w14:solidFill>
          </w14:textFill>
        </w:rPr>
        <w:t>4.共同关注专业发展，展示专业发展成果</w:t>
      </w:r>
    </w:p>
    <w:p>
      <w:pPr>
        <w:spacing w:line="400" w:lineRule="exact"/>
        <w:ind w:firstLine="420" w:firstLineChars="200"/>
        <w:rPr>
          <w:rFonts w:ascii="宋体" w:hAnsi="宋体" w:eastAsia="宋体" w:cs="宋体"/>
          <w:color w:val="000000" w:themeColor="text1"/>
          <w:szCs w:val="21"/>
          <w14:textFill>
            <w14:solidFill>
              <w14:schemeClr w14:val="tx1"/>
            </w14:solidFill>
          </w14:textFill>
        </w:rPr>
      </w:pPr>
      <w:r>
        <w:rPr>
          <w:rFonts w:hint="eastAsia"/>
          <w:color w:val="000000" w:themeColor="text1"/>
          <w14:textFill>
            <w14:solidFill>
              <w14:schemeClr w14:val="tx1"/>
            </w14:solidFill>
          </w14:textFill>
        </w:rPr>
        <w:t>10月15日，市北高中召开以“聚焦课程标准　用好统编教材”为主题的学科组长会议，学校高建峰副校长和全体学科组长参加了会议。教务处李树民主任对照本学期教务处工作计划，指出学科组要围绕学校本学年的指导思想，要始终把提升教学质量作为教育生命线，聚焦学科课程标准和学科核心素养，努力形成课程育人、教学育人、合力育人和实践育人的工作模式。李主任从强化教研协作，提升育人实效；提升教学品质，落实核心素养；重视技术开发，转变教学方式；加强课程担当，突出学科育人等方面对落实本学期工作目标进行了深入解读。李主任还就期中考试出卷安排和学科主题教研活动安排等进行了专项布置。高校长总结指出，新学期各学科组要紧密围绕学校学年工作目标，突出质量意识，要依托新建的学科研究中心加强课程标准和统编教材的研究，基于智慧课堂、智慧校园和创客教育项目，关照市北学情，探索市北“课堂智慧”，寻找精准教学的“市北经验”，促进新课程标准和学科核心素养的落实实施，为市北高中文化驱动的高品质高中建设交上完美的学科答卷。</w:t>
      </w:r>
    </w:p>
    <w:p>
      <w:pPr>
        <w:spacing w:line="400" w:lineRule="exact"/>
        <w:ind w:firstLine="420" w:firstLineChars="200"/>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10月17日，无锡市教育科学研究院、无锡市高中政治学科基地（天一中学）在江苏省天一中学联合举办无锡市全体高三政治教师会议，各市（县）、区教研室（教师发展中心）高中政治教研员（研训员）、无锡市各高中校全体高三政治教师90多人参加会议，我组刘海老师、王玲老师参加会议。会议旨在进一步明确高三政治学科复习思路，优化复习策略，提高复习质量特别是提升高三政治教师的命题、审题能力，特别邀请了镇江市教育科学研究中心张翰老师开设《能力立意与素养导向的思想政治学科测试》的主题讲座，张老师从不断提高命题要求和相对滞后的命题理念与技能入手，从能力测评结构化、逆向命题路径思考、以理解能力为主导的选择题、以高阶思维为主导的主观题等角度分析高考改革形势下的政治学科命题思路。</w:t>
      </w:r>
    </w:p>
    <w:p>
      <w:pPr>
        <w:spacing w:line="400" w:lineRule="exact"/>
        <w:ind w:firstLine="420" w:firstLineChars="200"/>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10月18日，无锡市辅仁高中举行对外公开课，我组杨云波老师、江慧老师、刘海老师参与听课活动。苏州市第三中学王德明老师和辅仁高中朱培蕾老师进行了《树立创新意识是唯物辩证法的要求》的同课异构，张叶珍老师开设了《储蓄存款和商业银行》的学科与生涯融合课，无锡市教育科学研究院何国良老师作精彩点评，苏州市第三中学王德明老师做了《政治课中情境的运用》的专题讲座，从情境教学与教材使用、体系构建、热点渗透、习题渗透、课改体验等五方面进行了深入阐述。</w:t>
      </w:r>
    </w:p>
    <w:p>
      <w:pPr>
        <w:spacing w:line="400" w:lineRule="exact"/>
        <w:ind w:firstLine="420" w:firstLineChars="200"/>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10月24日，应江阴市青阳中学的邀请，刘海老师为青阳中学全体班主任做《班级常规管理工作的创新》的专题讲座。从班级力量篇、班本德育篇、德育阅读篇三个部分进行了班级管理工作的经验介绍，重点从文化力量、制度力量、家长力量、规范力量、卫纪力量、榜样力量等角度阐述班级文化建设。</w:t>
      </w:r>
    </w:p>
    <w:p>
      <w:pPr>
        <w:spacing w:line="400" w:lineRule="exact"/>
        <w:ind w:firstLine="420" w:firstLineChars="200"/>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10月25日，无锡市堰桥高级中学举行对外公开课，我组刘海老师参与听课议课活动。堰桥高中张瑾怡老师开设了《世界文化的多样性》、徐晔老师开设了《价值的创造与实现》的公开课。两位老师教态自然，教法学法设计合理，注重信息技术与学科课程整合，通过小组合作学习、学案导学、手抄报展示等形式激发学生的学习兴趣，调动其积极性、主动性和创造性，利用社会生活、学校生活和学生生活等生活材料创设问题情境，帮助学生利用所学知识分析生活案例，落实了三维目标和学科核心素养，收到了预期效果。</w:t>
      </w:r>
    </w:p>
    <w:p>
      <w:pPr>
        <w:autoSpaceDE w:val="0"/>
        <w:spacing w:line="400" w:lineRule="exact"/>
        <w:ind w:firstLine="420" w:firstLineChars="200"/>
        <w:jc w:val="left"/>
        <w:rPr>
          <w:szCs w:val="21"/>
        </w:rPr>
      </w:pPr>
      <w:r>
        <w:rPr>
          <w:rFonts w:hint="eastAsia" w:ascii="宋体" w:hAnsi="宋体" w:eastAsia="宋体" w:cs="宋体"/>
          <w:color w:val="212121"/>
          <w:szCs w:val="21"/>
          <w:lang w:bidi="ar"/>
        </w:rPr>
        <w:t>10月26日，西安交通大学苏州附属中学举行第八届美妙课堂教学展示活动</w:t>
      </w:r>
      <w:r>
        <w:rPr>
          <w:rFonts w:hint="eastAsia" w:ascii="宋体" w:hAnsi="宋体" w:eastAsia="宋体" w:cs="宋体"/>
          <w:color w:val="000000"/>
          <w:szCs w:val="21"/>
          <w:lang w:bidi="ar"/>
        </w:rPr>
        <w:t>，我组王玲老师参与听课议课活动。</w:t>
      </w:r>
      <w:r>
        <w:rPr>
          <w:rFonts w:hint="eastAsia" w:ascii="宋体" w:hAnsi="宋体" w:eastAsia="宋体" w:cs="宋体"/>
          <w:color w:val="212121"/>
          <w:szCs w:val="21"/>
          <w:lang w:bidi="ar"/>
        </w:rPr>
        <w:t xml:space="preserve">苏州市学科带头人、苏州工业园区第二高级开中学黄燕老师开设《贯彻新发展理念 建设现代化经济体系》公开课，区学科带头人、江苏省评优课一等奖、西安交大附中钱秀英老师和江苏省教科研先进教师、苏州市教育教学成果奖获得者、吴江区学科带头人、学术带头人、江苏省震泽中学孙杰老师进行了《矛盾的普遍性特殊性》的同课异构，三位老师基于政治学科核心素养进行课堂教学实施，受到了听课老师的一致好评。 </w:t>
      </w:r>
    </w:p>
    <w:p>
      <w:pPr>
        <w:autoSpaceDE w:val="0"/>
        <w:spacing w:line="400" w:lineRule="exact"/>
        <w:ind w:firstLine="420" w:firstLineChars="200"/>
        <w:jc w:val="left"/>
        <w:rPr>
          <w:rFonts w:ascii="宋体" w:hAnsi="宋体" w:eastAsia="宋体" w:cs="宋体"/>
          <w:color w:val="212121"/>
          <w:szCs w:val="21"/>
          <w:lang w:bidi="ar"/>
        </w:rPr>
      </w:pPr>
      <w:r>
        <w:rPr>
          <w:rFonts w:hint="eastAsia" w:ascii="宋体" w:hAnsi="宋体" w:eastAsia="宋体" w:cs="宋体"/>
          <w:color w:val="212121"/>
          <w:szCs w:val="21"/>
          <w:lang w:bidi="ar"/>
        </w:rPr>
        <w:t>10月30日，</w:t>
      </w:r>
      <w:r>
        <w:rPr>
          <w:rFonts w:hint="eastAsia" w:ascii="宋体" w:hAnsi="宋体" w:eastAsia="宋体" w:cs="宋体"/>
          <w:color w:val="000000" w:themeColor="text1"/>
          <w:szCs w:val="21"/>
          <w14:textFill>
            <w14:solidFill>
              <w14:schemeClr w14:val="tx1"/>
            </w14:solidFill>
          </w14:textFill>
        </w:rPr>
        <w:t>江苏省锡东高级中学举行“与名师对话，向课堂致敬”教学研讨活动</w:t>
      </w:r>
      <w:r>
        <w:rPr>
          <w:rFonts w:hint="eastAsia" w:ascii="宋体" w:hAnsi="宋体" w:eastAsia="宋体" w:cs="宋体"/>
          <w:color w:val="000000"/>
          <w:szCs w:val="21"/>
          <w:lang w:bidi="ar"/>
        </w:rPr>
        <w:t>，我组刘海老师参与听课活动。</w:t>
      </w:r>
      <w:r>
        <w:rPr>
          <w:rFonts w:hint="eastAsia" w:ascii="宋体" w:hAnsi="宋体" w:eastAsia="宋体" w:cs="宋体"/>
          <w:color w:val="212121"/>
          <w:szCs w:val="21"/>
          <w:lang w:bidi="ar"/>
        </w:rPr>
        <w:t>江苏省锡东高级中学王亚平老师、邱红宇老师和无锡市第一中学邹幸老师进行了《世界文化的多样性》的同课异构，无锡市第一中学王中连老师受邀做了精彩点评。</w:t>
      </w:r>
    </w:p>
    <w:p>
      <w:pPr>
        <w:autoSpaceDE w:val="0"/>
        <w:spacing w:line="400" w:lineRule="exact"/>
        <w:ind w:firstLine="420" w:firstLineChars="200"/>
        <w:jc w:val="left"/>
        <w:rPr>
          <w:rFonts w:ascii="宋体" w:hAnsi="宋体" w:eastAsia="宋体" w:cs="宋体"/>
          <w:b/>
          <w:bCs/>
          <w:color w:val="000000" w:themeColor="text1"/>
          <w:kern w:val="0"/>
          <w:szCs w:val="21"/>
          <w14:textFill>
            <w14:solidFill>
              <w14:schemeClr w14:val="tx1"/>
            </w14:solidFill>
          </w14:textFill>
        </w:rPr>
      </w:pPr>
      <w:r>
        <w:rPr>
          <w:rFonts w:hint="eastAsia" w:ascii="宋体" w:hAnsi="宋体" w:eastAsia="宋体" w:cs="宋体"/>
          <w:color w:val="212121"/>
          <w:szCs w:val="21"/>
          <w:lang w:bidi="ar"/>
        </w:rPr>
        <w:t>10月31日，江苏省江阴高级中学与江阴市教师发展中心联合举办以“师生能力提升为导向的课堂教学研究”为主题的“三力课堂”教学观摩与研讨活动，我组刘海老师和江慧老师参与听课活动。江阴高中顾庆鹏老师和海门中学储开林老师进行了《价值判断和价值选择》的同课异构，充实落实学科三维目标和学校核心素养，关注学生关键能力的提升，收到了较好的教学效果。</w:t>
      </w:r>
    </w:p>
    <w:p>
      <w:pPr>
        <w:spacing w:line="400" w:lineRule="exact"/>
        <w:ind w:firstLine="422" w:firstLineChars="200"/>
        <w:rPr>
          <w:rFonts w:ascii="宋体" w:hAnsi="宋体" w:eastAsia="宋体" w:cs="宋体"/>
          <w:b/>
          <w:bCs/>
          <w:color w:val="000000" w:themeColor="text1"/>
          <w:szCs w:val="21"/>
          <w14:textFill>
            <w14:solidFill>
              <w14:schemeClr w14:val="tx1"/>
            </w14:solidFill>
          </w14:textFill>
        </w:rPr>
      </w:pPr>
      <w:r>
        <w:rPr>
          <w:rFonts w:hint="eastAsia" w:ascii="宋体" w:hAnsi="宋体" w:eastAsia="宋体" w:cs="宋体"/>
          <w:b/>
          <w:bCs/>
          <w:color w:val="000000" w:themeColor="text1"/>
          <w:kern w:val="0"/>
          <w:szCs w:val="21"/>
          <w14:textFill>
            <w14:solidFill>
              <w14:schemeClr w14:val="tx1"/>
            </w14:solidFill>
          </w14:textFill>
        </w:rPr>
        <w:t>5.</w:t>
      </w:r>
      <w:r>
        <w:rPr>
          <w:rFonts w:hint="eastAsia" w:ascii="宋体" w:hAnsi="宋体" w:eastAsia="宋体" w:cs="宋体"/>
          <w:b/>
          <w:bCs/>
          <w:color w:val="000000" w:themeColor="text1"/>
          <w:szCs w:val="21"/>
          <w14:textFill>
            <w14:solidFill>
              <w14:schemeClr w14:val="tx1"/>
            </w14:solidFill>
          </w14:textFill>
        </w:rPr>
        <w:t>加强命题考试研究，突出学生能力提升</w:t>
      </w:r>
    </w:p>
    <w:p>
      <w:pPr>
        <w:spacing w:line="400" w:lineRule="exact"/>
        <w:ind w:firstLine="420" w:firstLineChars="200"/>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10月8日，高三年级组织了本学期的第一次月考。从试卷特点来看，高三年级政治试卷试题难度适当，题量恰当，重点考察学生的基础知识和基本技能，符合当前高考一轮复习的知识要求和能力要求。从考试成绩来看，各层次班级分差均处于正常区间，完成了阶段性教学目标和教学任务。从改进措施来看，高三年级要在一轮复习中加强必修教材和选修教材的知识背诵记忆，加强选择题训练和主观题指导，提高达B率。</w:t>
      </w:r>
    </w:p>
    <w:p>
      <w:pPr>
        <w:spacing w:line="400" w:lineRule="exact"/>
        <w:ind w:firstLine="420" w:firstLineChars="200"/>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10月16日，按照学校教务处期中考试总体要求，安排高一政治（出卷人：金丽英</w:t>
      </w:r>
      <w:r>
        <w:rPr>
          <w:rFonts w:hint="eastAsia" w:ascii="宋体" w:hAnsi="宋体" w:eastAsia="宋体" w:cs="宋体"/>
          <w:color w:val="000000" w:themeColor="text1"/>
          <w:szCs w:val="21"/>
          <w:lang w:eastAsia="zh-CN"/>
          <w14:textFill>
            <w14:solidFill>
              <w14:schemeClr w14:val="tx1"/>
            </w14:solidFill>
          </w14:textFill>
        </w:rPr>
        <w:t>；</w:t>
      </w:r>
      <w:r>
        <w:rPr>
          <w:rFonts w:hint="eastAsia" w:ascii="宋体" w:hAnsi="宋体" w:eastAsia="宋体" w:cs="宋体"/>
          <w:color w:val="000000" w:themeColor="text1"/>
          <w:szCs w:val="21"/>
          <w14:textFill>
            <w14:solidFill>
              <w14:schemeClr w14:val="tx1"/>
            </w14:solidFill>
          </w14:textFill>
        </w:rPr>
        <w:t>审卷人：秦颖</w:t>
      </w:r>
      <w:r>
        <w:rPr>
          <w:rFonts w:hint="eastAsia" w:ascii="宋体" w:hAnsi="宋体" w:eastAsia="宋体" w:cs="宋体"/>
          <w:color w:val="000000" w:themeColor="text1"/>
          <w:szCs w:val="21"/>
          <w:lang w:eastAsia="zh-CN"/>
          <w14:textFill>
            <w14:solidFill>
              <w14:schemeClr w14:val="tx1"/>
            </w14:solidFill>
          </w14:textFill>
        </w:rPr>
        <w:t>；</w:t>
      </w:r>
      <w:r>
        <w:rPr>
          <w:rFonts w:hint="eastAsia" w:ascii="宋体" w:hAnsi="宋体" w:eastAsia="宋体" w:cs="宋体"/>
          <w:color w:val="000000" w:themeColor="text1"/>
          <w:szCs w:val="21"/>
          <w14:textFill>
            <w14:solidFill>
              <w14:schemeClr w14:val="tx1"/>
            </w14:solidFill>
          </w14:textFill>
        </w:rPr>
        <w:t>极课卷：刘海）、高二必修政治（出卷人：王秀娟</w:t>
      </w:r>
      <w:r>
        <w:rPr>
          <w:rFonts w:hint="eastAsia" w:ascii="宋体" w:hAnsi="宋体" w:eastAsia="宋体" w:cs="宋体"/>
          <w:color w:val="000000" w:themeColor="text1"/>
          <w:szCs w:val="21"/>
          <w:lang w:eastAsia="zh-CN"/>
          <w14:textFill>
            <w14:solidFill>
              <w14:schemeClr w14:val="tx1"/>
            </w14:solidFill>
          </w14:textFill>
        </w:rPr>
        <w:t>；</w:t>
      </w:r>
      <w:r>
        <w:rPr>
          <w:rFonts w:hint="eastAsia" w:ascii="宋体" w:hAnsi="宋体" w:eastAsia="宋体" w:cs="宋体"/>
          <w:color w:val="000000" w:themeColor="text1"/>
          <w:szCs w:val="21"/>
          <w14:textFill>
            <w14:solidFill>
              <w14:schemeClr w14:val="tx1"/>
            </w14:solidFill>
          </w14:textFill>
        </w:rPr>
        <w:t>审卷人：刘海</w:t>
      </w:r>
      <w:r>
        <w:rPr>
          <w:rFonts w:hint="eastAsia" w:ascii="宋体" w:hAnsi="宋体" w:eastAsia="宋体" w:cs="宋体"/>
          <w:color w:val="000000" w:themeColor="text1"/>
          <w:szCs w:val="21"/>
          <w:lang w:eastAsia="zh-CN"/>
          <w14:textFill>
            <w14:solidFill>
              <w14:schemeClr w14:val="tx1"/>
            </w14:solidFill>
          </w14:textFill>
        </w:rPr>
        <w:t>；</w:t>
      </w:r>
      <w:r>
        <w:rPr>
          <w:rFonts w:hint="eastAsia" w:ascii="宋体" w:hAnsi="宋体" w:eastAsia="宋体" w:cs="宋体"/>
          <w:color w:val="000000" w:themeColor="text1"/>
          <w:szCs w:val="21"/>
          <w14:textFill>
            <w14:solidFill>
              <w14:schemeClr w14:val="tx1"/>
            </w14:solidFill>
          </w14:textFill>
        </w:rPr>
        <w:t>极课卷：刘海）、高二选修政治（出卷人：李炜</w:t>
      </w:r>
      <w:r>
        <w:rPr>
          <w:rFonts w:hint="eastAsia" w:ascii="宋体" w:hAnsi="宋体" w:eastAsia="宋体" w:cs="宋体"/>
          <w:color w:val="000000" w:themeColor="text1"/>
          <w:szCs w:val="21"/>
          <w:lang w:eastAsia="zh-CN"/>
          <w14:textFill>
            <w14:solidFill>
              <w14:schemeClr w14:val="tx1"/>
            </w14:solidFill>
          </w14:textFill>
        </w:rPr>
        <w:t>；</w:t>
      </w:r>
      <w:r>
        <w:rPr>
          <w:rFonts w:hint="eastAsia" w:ascii="宋体" w:hAnsi="宋体" w:eastAsia="宋体" w:cs="宋体"/>
          <w:color w:val="000000" w:themeColor="text1"/>
          <w:szCs w:val="21"/>
          <w14:textFill>
            <w14:solidFill>
              <w14:schemeClr w14:val="tx1"/>
            </w14:solidFill>
          </w14:textFill>
        </w:rPr>
        <w:t>审卷人：王秀娟</w:t>
      </w:r>
      <w:r>
        <w:rPr>
          <w:rFonts w:hint="eastAsia" w:ascii="宋体" w:hAnsi="宋体" w:eastAsia="宋体" w:cs="宋体"/>
          <w:color w:val="000000" w:themeColor="text1"/>
          <w:szCs w:val="21"/>
          <w:lang w:eastAsia="zh-CN"/>
          <w14:textFill>
            <w14:solidFill>
              <w14:schemeClr w14:val="tx1"/>
            </w14:solidFill>
          </w14:textFill>
        </w:rPr>
        <w:t>；</w:t>
      </w:r>
      <w:r>
        <w:rPr>
          <w:rFonts w:hint="eastAsia" w:ascii="宋体" w:hAnsi="宋体" w:eastAsia="宋体" w:cs="宋体"/>
          <w:color w:val="000000" w:themeColor="text1"/>
          <w:szCs w:val="21"/>
          <w14:textFill>
            <w14:solidFill>
              <w14:schemeClr w14:val="tx1"/>
            </w14:solidFill>
          </w14:textFill>
        </w:rPr>
        <w:t>极课卷：李炜）。试卷要求难度控制在0.7－0.8之间，高二必修科目合格率要达到90%以上。</w:t>
      </w:r>
    </w:p>
    <w:sectPr>
      <w:headerReference r:id="rId5" w:type="first"/>
      <w:footerReference r:id="rId8" w:type="first"/>
      <w:headerReference r:id="rId3" w:type="default"/>
      <w:footerReference r:id="rId6" w:type="default"/>
      <w:headerReference r:id="rId4" w:type="even"/>
      <w:footerReference r:id="rId7" w:type="even"/>
      <w:pgSz w:w="11906" w:h="16838"/>
      <w:pgMar w:top="1134" w:right="1080" w:bottom="1134" w:left="1080"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ourier New">
    <w:panose1 w:val="02070309020205020404"/>
    <w:charset w:val="00"/>
    <w:family w:val="modern"/>
    <w:pitch w:val="default"/>
    <w:sig w:usb0="00007A87" w:usb1="80000000" w:usb2="00000008"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rPr>
                              <w:rFonts w:hint="eastAsia"/>
                            </w:rPr>
                            <w:fldChar w:fldCharType="begin"/>
                          </w:r>
                          <w:r>
                            <w:rPr>
                              <w:rFonts w:hint="eastAsia"/>
                            </w:rPr>
                            <w:instrText xml:space="preserve"> PAGE  \* MERGEFORMAT </w:instrText>
                          </w:r>
                          <w:r>
                            <w:rPr>
                              <w:rFonts w:hint="eastAsia"/>
                            </w:rPr>
                            <w:fldChar w:fldCharType="separate"/>
                          </w:r>
                          <w:r>
                            <w:t>3</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zSVju0AAAAAUBAAAPAAAAAAAAAAEAIAAAACIAAABk&#10;cnMvZG93bnJldi54bWxQSwECFAAUAAAACACHTuJA+k7mmg4CAAAHBAAADgAAAAAAAAABACAAAAAf&#10;AQAAZHJzL2Uyb0RvYy54bWxQSwUGAAAAAAYABgBZAQAAnwUAAAAA&#10;">
              <v:fill on="f" focussize="0,0"/>
              <v:stroke on="f" weight="0.5pt"/>
              <v:imagedata o:title=""/>
              <o:lock v:ext="edit" aspectratio="f"/>
              <v:textbox inset="0mm,0mm,0mm,0mm" style="mso-fit-shape-to-text:t;">
                <w:txbxContent>
                  <w:p>
                    <w:pPr>
                      <w:pStyle w:val="3"/>
                    </w:pPr>
                    <w:r>
                      <w:rPr>
                        <w:rFonts w:hint="eastAsia"/>
                      </w:rPr>
                      <w:fldChar w:fldCharType="begin"/>
                    </w:r>
                    <w:r>
                      <w:rPr>
                        <w:rFonts w:hint="eastAsia"/>
                      </w:rPr>
                      <w:instrText xml:space="preserve"> PAGE  \* MERGEFORMAT </w:instrText>
                    </w:r>
                    <w:r>
                      <w:rPr>
                        <w:rFonts w:hint="eastAsia"/>
                      </w:rPr>
                      <w:fldChar w:fldCharType="separate"/>
                    </w:r>
                    <w:r>
                      <w:t>3</w:t>
                    </w:r>
                    <w:r>
                      <w:rPr>
                        <w:rFonts w:hint="eastAsia"/>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documentProtection w:enforcement="0"/>
  <w:defaultTabStop w:val="420"/>
  <w:drawingGridVerticalSpacing w:val="156"/>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2D16692"/>
    <w:rsid w:val="0035564C"/>
    <w:rsid w:val="00587DBF"/>
    <w:rsid w:val="005934A9"/>
    <w:rsid w:val="008A33D6"/>
    <w:rsid w:val="00DD3135"/>
    <w:rsid w:val="00E932EC"/>
    <w:rsid w:val="00F465DE"/>
    <w:rsid w:val="012F5098"/>
    <w:rsid w:val="07352833"/>
    <w:rsid w:val="09A40041"/>
    <w:rsid w:val="0F155F5F"/>
    <w:rsid w:val="0FFA6FF1"/>
    <w:rsid w:val="13BD0CD6"/>
    <w:rsid w:val="148A0288"/>
    <w:rsid w:val="177A5EDC"/>
    <w:rsid w:val="18AF797B"/>
    <w:rsid w:val="1B4F4355"/>
    <w:rsid w:val="20D02E89"/>
    <w:rsid w:val="215777CC"/>
    <w:rsid w:val="243660CC"/>
    <w:rsid w:val="273D7BC0"/>
    <w:rsid w:val="2A0F4927"/>
    <w:rsid w:val="2CE804C4"/>
    <w:rsid w:val="302D3B8C"/>
    <w:rsid w:val="32352A9A"/>
    <w:rsid w:val="34812A32"/>
    <w:rsid w:val="350E16AD"/>
    <w:rsid w:val="3932234A"/>
    <w:rsid w:val="3B1F1F98"/>
    <w:rsid w:val="3CBF1C75"/>
    <w:rsid w:val="3F9C15A9"/>
    <w:rsid w:val="49255EFB"/>
    <w:rsid w:val="4BE52251"/>
    <w:rsid w:val="4CBB2F42"/>
    <w:rsid w:val="4CC50FEB"/>
    <w:rsid w:val="4DC4108F"/>
    <w:rsid w:val="4E051DEC"/>
    <w:rsid w:val="4E9714B7"/>
    <w:rsid w:val="4EC72411"/>
    <w:rsid w:val="4F822198"/>
    <w:rsid w:val="4F8635CA"/>
    <w:rsid w:val="50BA7DE0"/>
    <w:rsid w:val="50E42AE9"/>
    <w:rsid w:val="515F623F"/>
    <w:rsid w:val="5DDE33B8"/>
    <w:rsid w:val="5F9D7CB3"/>
    <w:rsid w:val="62D16692"/>
    <w:rsid w:val="632966ED"/>
    <w:rsid w:val="645D0E84"/>
    <w:rsid w:val="67673482"/>
    <w:rsid w:val="67D01495"/>
    <w:rsid w:val="6833636F"/>
    <w:rsid w:val="700463F6"/>
    <w:rsid w:val="771827D8"/>
    <w:rsid w:val="77815496"/>
    <w:rsid w:val="799B2853"/>
    <w:rsid w:val="79BF72F6"/>
    <w:rsid w:val="7A1936F5"/>
    <w:rsid w:val="7E755D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Autospacing="1" w:afterAutospacing="1"/>
      <w:jc w:val="left"/>
      <w:outlineLvl w:val="0"/>
    </w:pPr>
    <w:rPr>
      <w:rFonts w:hint="eastAsia" w:ascii="宋体" w:hAnsi="宋体" w:eastAsia="宋体" w:cs="Times New Roman"/>
      <w:b/>
      <w:kern w:val="44"/>
      <w:sz w:val="48"/>
      <w:szCs w:val="48"/>
    </w:rPr>
  </w:style>
  <w:style w:type="character" w:default="1" w:styleId="6">
    <w:name w:val="Default Paragraph Font"/>
    <w:semiHidden/>
    <w:unhideWhenUsed/>
    <w:uiPriority w:val="1"/>
  </w:style>
  <w:style w:type="table" w:default="1" w:styleId="14">
    <w:name w:val="Normal Table"/>
    <w:semiHidden/>
    <w:unhideWhenUsed/>
    <w:uiPriority w:val="99"/>
    <w:tblPr>
      <w:tblLayout w:type="fixed"/>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
    <w:name w:val="Normal (Web)"/>
    <w:basedOn w:val="1"/>
    <w:qFormat/>
    <w:uiPriority w:val="0"/>
    <w:pPr>
      <w:spacing w:beforeAutospacing="1" w:afterAutospacing="1"/>
      <w:jc w:val="left"/>
    </w:pPr>
    <w:rPr>
      <w:rFonts w:cs="Times New Roman"/>
      <w:kern w:val="0"/>
      <w:sz w:val="24"/>
    </w:rPr>
  </w:style>
  <w:style w:type="character" w:styleId="7">
    <w:name w:val="FollowedHyperlink"/>
    <w:basedOn w:val="6"/>
    <w:uiPriority w:val="0"/>
    <w:rPr>
      <w:color w:val="345292"/>
      <w:u w:val="none"/>
    </w:rPr>
  </w:style>
  <w:style w:type="character" w:styleId="8">
    <w:name w:val="Emphasis"/>
    <w:basedOn w:val="6"/>
    <w:qFormat/>
    <w:uiPriority w:val="0"/>
  </w:style>
  <w:style w:type="character" w:styleId="9">
    <w:name w:val="HTML Definition"/>
    <w:basedOn w:val="6"/>
    <w:uiPriority w:val="0"/>
  </w:style>
  <w:style w:type="character" w:styleId="10">
    <w:name w:val="HTML Variable"/>
    <w:basedOn w:val="6"/>
    <w:uiPriority w:val="0"/>
  </w:style>
  <w:style w:type="character" w:styleId="11">
    <w:name w:val="Hyperlink"/>
    <w:basedOn w:val="6"/>
    <w:uiPriority w:val="0"/>
    <w:rPr>
      <w:color w:val="345292"/>
      <w:u w:val="none"/>
    </w:rPr>
  </w:style>
  <w:style w:type="character" w:styleId="12">
    <w:name w:val="HTML Code"/>
    <w:basedOn w:val="6"/>
    <w:uiPriority w:val="0"/>
    <w:rPr>
      <w:rFonts w:ascii="Courier New" w:hAnsi="Courier New"/>
      <w:sz w:val="20"/>
    </w:rPr>
  </w:style>
  <w:style w:type="character" w:styleId="13">
    <w:name w:val="HTML Cite"/>
    <w:basedOn w:val="6"/>
    <w:uiPriority w:val="0"/>
  </w:style>
  <w:style w:type="table" w:styleId="15">
    <w:name w:val="Table Grid"/>
    <w:basedOn w:val="1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6">
    <w:name w:val="missing_data"/>
    <w:basedOn w:val="6"/>
    <w:uiPriority w:val="0"/>
    <w:rPr>
      <w:color w:val="FF0000"/>
    </w:rPr>
  </w:style>
  <w:style w:type="character" w:customStyle="1" w:styleId="17">
    <w:name w:val="datetime"/>
    <w:basedOn w:val="6"/>
    <w:uiPriority w:val="0"/>
  </w:style>
  <w:style w:type="character" w:customStyle="1" w:styleId="18">
    <w:name w:val="datetime1"/>
    <w:basedOn w:val="6"/>
    <w:uiPriority w:val="0"/>
  </w:style>
  <w:style w:type="character" w:customStyle="1" w:styleId="19">
    <w:name w:val="datetime2"/>
    <w:basedOn w:val="6"/>
    <w:uiPriority w:val="0"/>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www.microsoft.com</Company>
  <Pages>3</Pages>
  <Words>3531</Words>
  <Characters>288</Characters>
  <Lines>2</Lines>
  <Paragraphs>7</Paragraphs>
  <TotalTime>0</TotalTime>
  <ScaleCrop>false</ScaleCrop>
  <LinksUpToDate>false</LinksUpToDate>
  <CharactersWithSpaces>3812</CharactersWithSpaces>
  <Application>WPS Office_11.1.0.7932_F1E327BC-269C-435d-A152-05C5408002CA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2017-09-11T06:07:00Z</dcterms:created>
  <dc:creator>Administrator</dc:creator>
  <cp:lastModifiedBy>刘海</cp:lastModifiedBy>
  <dcterms:modified xsi:type="dcterms:W3CDTF">2018-11-01T08:14:43Z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2052-11.1.0.7932</vt:lpwstr>
  </property>
</Properties>
</file>